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3657" w14:textId="77777777" w:rsidR="00BD40FB" w:rsidRPr="00BD40FB" w:rsidRDefault="00BD40FB" w:rsidP="00BD40FB">
      <w:pPr>
        <w:spacing w:after="0" w:line="240" w:lineRule="auto"/>
        <w:textAlignment w:val="baseline"/>
        <w:outlineLvl w:val="1"/>
        <w:rPr>
          <w:rFonts w:ascii="Arial" w:eastAsia="Times New Roman" w:hAnsi="Arial" w:cs="Arial"/>
          <w:b/>
          <w:bCs/>
          <w:color w:val="000000"/>
          <w:sz w:val="42"/>
          <w:szCs w:val="42"/>
          <w:lang w:eastAsia="fr-CH"/>
        </w:rPr>
      </w:pPr>
      <w:r w:rsidRPr="00BD40FB">
        <w:rPr>
          <w:rFonts w:ascii="Arial" w:eastAsia="Times New Roman" w:hAnsi="Arial" w:cs="Arial"/>
          <w:b/>
          <w:bCs/>
          <w:color w:val="AC734B"/>
          <w:spacing w:val="12"/>
          <w:sz w:val="42"/>
          <w:szCs w:val="42"/>
          <w:bdr w:val="none" w:sz="0" w:space="0" w:color="auto" w:frame="1"/>
          <w:lang w:eastAsia="fr-CH"/>
        </w:rPr>
        <w:t>Le N.H.A.T. (Natural Herding Aptitude Test)</w:t>
      </w:r>
    </w:p>
    <w:p w14:paraId="64807FA5" w14:textId="77777777" w:rsidR="00BD40FB" w:rsidRPr="00BD40FB" w:rsidRDefault="00BD40FB" w:rsidP="00BD40FB">
      <w:pPr>
        <w:spacing w:after="0" w:line="240" w:lineRule="auto"/>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t>Qu'est-ce que c'est ? </w:t>
      </w:r>
    </w:p>
    <w:p w14:paraId="30ADC731" w14:textId="77777777" w:rsidR="00BD40FB" w:rsidRPr="00BD40FB" w:rsidRDefault="00BD40FB" w:rsidP="00BD40FB">
      <w:pPr>
        <w:numPr>
          <w:ilvl w:val="0"/>
          <w:numId w:val="1"/>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NHAT (Natural Herding Aptitude Test) existe depuis la fin des années 2000 auprès de la FCI</w:t>
      </w:r>
    </w:p>
    <w:p w14:paraId="15BF6C02" w14:textId="77777777" w:rsidR="00BD40FB" w:rsidRPr="00BD40FB" w:rsidRDefault="00BD40FB" w:rsidP="00BD40FB">
      <w:pPr>
        <w:numPr>
          <w:ilvl w:val="0"/>
          <w:numId w:val="1"/>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Depuis janvier 2020, il remplace le C.A.N.T (Certificat d'Aptitude Naturelles sur Troupeau)</w:t>
      </w:r>
    </w:p>
    <w:p w14:paraId="6B9F4DF5" w14:textId="77777777" w:rsidR="00BD40FB" w:rsidRPr="00BD40FB" w:rsidRDefault="00BD40FB" w:rsidP="00BD40FB">
      <w:pPr>
        <w:numPr>
          <w:ilvl w:val="0"/>
          <w:numId w:val="1"/>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NHAT est reconnu au niveau international et est obligatoire pour passer l'examen HWT (Herding Working Test, en français Test de travail sur troupeau),.</w:t>
      </w:r>
    </w:p>
    <w:p w14:paraId="597EA9E9" w14:textId="77777777" w:rsidR="00BD40FB" w:rsidRPr="00BD40FB" w:rsidRDefault="00BD40FB" w:rsidP="00BD40FB">
      <w:pPr>
        <w:numPr>
          <w:ilvl w:val="0"/>
          <w:numId w:val="1"/>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N.H.A.T.  est un test simple d'aptitudes naturelles, qui a pour but de déceler les aptitudes innées, propres à chaque race, et en particulier les aptitudes au travail sur troupeau, pour les races qui y sont destinées.</w:t>
      </w:r>
      <w:r w:rsidRPr="00BD40FB">
        <w:rPr>
          <w:rFonts w:ascii="Arial" w:eastAsia="Times New Roman" w:hAnsi="Arial" w:cs="Arial"/>
          <w:color w:val="000000"/>
          <w:sz w:val="23"/>
          <w:szCs w:val="23"/>
          <w:lang w:eastAsia="fr-CH"/>
        </w:rPr>
        <w:br/>
        <w:t> </w:t>
      </w:r>
    </w:p>
    <w:p w14:paraId="6B493DDD" w14:textId="77777777" w:rsidR="00BD40FB" w:rsidRPr="00BD40FB" w:rsidRDefault="00BD40FB" w:rsidP="00BD40FB">
      <w:pPr>
        <w:spacing w:after="0" w:line="240" w:lineRule="auto"/>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t>A quoi cela sert-il ?</w:t>
      </w:r>
    </w:p>
    <w:p w14:paraId="73D7288A" w14:textId="6B56744F" w:rsidR="00BD40FB" w:rsidRPr="00BD40FB" w:rsidRDefault="00BD40FB" w:rsidP="00BD40FB">
      <w:pPr>
        <w:numPr>
          <w:ilvl w:val="0"/>
          <w:numId w:val="2"/>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Il met en évidence les qualités physiques et caractérielles que nous recherchons, ainsi que les aptitudes "bergères" et les défauts que nous considérons rédhibitoires. Il permet de sélectionner des animaux aux aptitudes naturelles certaines, afin de l’utiliser comme reproducteurs.</w:t>
      </w:r>
    </w:p>
    <w:p w14:paraId="203B2DA5" w14:textId="46C6A0F6" w:rsidR="00BD40FB" w:rsidRPr="00BD40FB" w:rsidRDefault="00BD40FB" w:rsidP="00BD40FB">
      <w:pPr>
        <w:numPr>
          <w:ilvl w:val="0"/>
          <w:numId w:val="2"/>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Si un chien n'est pas retenu, cela ne veut pas forcément dire qu'il ne sera pas utilisable au travail sur troupeau, mais juste que le jour de l'examen son comportement n'a pas permis de mettre en évidence les qualités naturelles recherchées.</w:t>
      </w:r>
    </w:p>
    <w:p w14:paraId="1952E1FE" w14:textId="334C90C2" w:rsidR="00BD40FB" w:rsidRPr="00BD40FB" w:rsidRDefault="00BD40FB" w:rsidP="00BD40FB">
      <w:pPr>
        <w:numPr>
          <w:ilvl w:val="0"/>
          <w:numId w:val="2"/>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N.H.A.T. est également int</w:t>
      </w:r>
      <w:r>
        <w:rPr>
          <w:rFonts w:ascii="Arial" w:eastAsia="Times New Roman" w:hAnsi="Arial" w:cs="Arial"/>
          <w:color w:val="000000"/>
          <w:sz w:val="23"/>
          <w:szCs w:val="23"/>
          <w:bdr w:val="none" w:sz="0" w:space="0" w:color="auto" w:frame="1"/>
          <w:lang w:eastAsia="fr-CH"/>
        </w:rPr>
        <w:t>é</w:t>
      </w:r>
      <w:r w:rsidRPr="00BD40FB">
        <w:rPr>
          <w:rFonts w:ascii="Arial" w:eastAsia="Times New Roman" w:hAnsi="Arial" w:cs="Arial"/>
          <w:color w:val="000000"/>
          <w:sz w:val="23"/>
          <w:szCs w:val="23"/>
          <w:bdr w:val="none" w:sz="0" w:space="0" w:color="auto" w:frame="1"/>
          <w:lang w:eastAsia="fr-CH"/>
        </w:rPr>
        <w:t>gré à la grille de cotation (il a la même valeur que le Test de comportement)</w:t>
      </w:r>
    </w:p>
    <w:p w14:paraId="1276F801" w14:textId="77777777" w:rsidR="00BD40FB" w:rsidRPr="00BD40FB" w:rsidRDefault="00BD40FB" w:rsidP="00BD40FB">
      <w:pPr>
        <w:spacing w:after="0" w:line="240" w:lineRule="auto"/>
        <w:ind w:left="840"/>
        <w:jc w:val="both"/>
        <w:textAlignment w:val="baseline"/>
        <w:rPr>
          <w:rFonts w:ascii="Arial" w:eastAsia="Times New Roman" w:hAnsi="Arial" w:cs="Arial"/>
          <w:color w:val="000000"/>
          <w:sz w:val="23"/>
          <w:szCs w:val="23"/>
          <w:lang w:eastAsia="fr-CH"/>
        </w:rPr>
      </w:pPr>
    </w:p>
    <w:p w14:paraId="1BB498F4" w14:textId="77777777" w:rsidR="00BD40FB" w:rsidRPr="00BD40FB" w:rsidRDefault="00000000" w:rsidP="00BD40FB">
      <w:pPr>
        <w:spacing w:line="240" w:lineRule="auto"/>
        <w:textAlignment w:val="baseline"/>
        <w:rPr>
          <w:rFonts w:ascii="Arial" w:eastAsia="Times New Roman" w:hAnsi="Arial" w:cs="Arial"/>
          <w:color w:val="000000"/>
          <w:sz w:val="15"/>
          <w:szCs w:val="15"/>
          <w:lang w:eastAsia="fr-CH"/>
        </w:rPr>
      </w:pPr>
      <w:hyperlink r:id="rId5" w:tgtFrame="_self" w:history="1">
        <w:r w:rsidR="00BD40FB" w:rsidRPr="00BD40FB">
          <w:rPr>
            <w:rFonts w:ascii="Arial" w:eastAsia="Times New Roman" w:hAnsi="Arial" w:cs="Arial"/>
            <w:color w:val="0000FF"/>
            <w:sz w:val="15"/>
            <w:szCs w:val="15"/>
            <w:bdr w:val="none" w:sz="0" w:space="0" w:color="auto" w:frame="1"/>
            <w:lang w:eastAsia="fr-CH"/>
          </w:rPr>
          <w:t>Nationale d'Elevage 2021</w:t>
        </w:r>
      </w:hyperlink>
    </w:p>
    <w:p w14:paraId="4BB2FE4F" w14:textId="214C9923" w:rsidR="00BD40FB" w:rsidRPr="00BD40FB" w:rsidRDefault="00BD40FB" w:rsidP="00BD40FB">
      <w:pPr>
        <w:spacing w:line="240" w:lineRule="auto"/>
        <w:textAlignment w:val="baseline"/>
        <w:rPr>
          <w:rFonts w:ascii="Arial" w:eastAsia="Times New Roman" w:hAnsi="Arial" w:cs="Arial"/>
          <w:color w:val="000000"/>
          <w:sz w:val="15"/>
          <w:szCs w:val="15"/>
          <w:lang w:eastAsia="fr-CH"/>
        </w:rPr>
      </w:pPr>
      <w:r w:rsidRPr="00BD40FB">
        <w:rPr>
          <w:rFonts w:ascii="Arial" w:eastAsia="Times New Roman" w:hAnsi="Arial" w:cs="Arial"/>
          <w:noProof/>
          <w:color w:val="000000"/>
          <w:sz w:val="15"/>
          <w:szCs w:val="15"/>
          <w:lang w:eastAsia="fr-CH"/>
        </w:rPr>
        <w:drawing>
          <wp:inline distT="0" distB="0" distL="0" distR="0" wp14:anchorId="6518047A" wp14:editId="048427E5">
            <wp:extent cx="3057378" cy="2171065"/>
            <wp:effectExtent l="0" t="0" r="0" b="635"/>
            <wp:docPr id="1" name="Image 1" descr="Une image contenant clôture, herbe, extérieur,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ôture, herbe, extérieur, mammifèr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9460" cy="2179644"/>
                    </a:xfrm>
                    <a:prstGeom prst="rect">
                      <a:avLst/>
                    </a:prstGeom>
                    <a:noFill/>
                    <a:ln>
                      <a:noFill/>
                    </a:ln>
                  </pic:spPr>
                </pic:pic>
              </a:graphicData>
            </a:graphic>
          </wp:inline>
        </w:drawing>
      </w:r>
      <w:r w:rsidRPr="00BD40FB">
        <w:rPr>
          <w:rFonts w:ascii="Arial" w:eastAsia="Times New Roman" w:hAnsi="Arial" w:cs="Arial"/>
          <w:noProof/>
          <w:color w:val="000000"/>
          <w:sz w:val="15"/>
          <w:szCs w:val="15"/>
          <w:lang w:eastAsia="fr-CH"/>
        </w:rPr>
        <w:drawing>
          <wp:inline distT="0" distB="0" distL="0" distR="0" wp14:anchorId="30D7D409" wp14:editId="1058F948">
            <wp:extent cx="2571750" cy="2176549"/>
            <wp:effectExtent l="0" t="0" r="0" b="0"/>
            <wp:docPr id="2" name="Image 2" descr="Une image contenant herbe, personne, extérieur, aire de j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erbe, personne, extérieur, aire de jeux&#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751" cy="2190092"/>
                    </a:xfrm>
                    <a:prstGeom prst="rect">
                      <a:avLst/>
                    </a:prstGeom>
                    <a:noFill/>
                    <a:ln>
                      <a:noFill/>
                    </a:ln>
                  </pic:spPr>
                </pic:pic>
              </a:graphicData>
            </a:graphic>
          </wp:inline>
        </w:drawing>
      </w:r>
    </w:p>
    <w:p w14:paraId="2CD2F0D8" w14:textId="77777777" w:rsidR="00BD40FB" w:rsidRPr="00BD40FB" w:rsidRDefault="00BD40FB" w:rsidP="00BD40FB">
      <w:pPr>
        <w:spacing w:after="0" w:line="312" w:lineRule="atLeast"/>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t>A quel âge ?</w:t>
      </w:r>
    </w:p>
    <w:p w14:paraId="336E67A2" w14:textId="43C59488" w:rsidR="00BD40FB" w:rsidRPr="00BD40FB" w:rsidRDefault="00BD40FB" w:rsidP="00BD40FB">
      <w:pPr>
        <w:numPr>
          <w:ilvl w:val="0"/>
          <w:numId w:val="3"/>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 xml:space="preserve">A partir de </w:t>
      </w:r>
      <w:r w:rsidR="00CC257B">
        <w:rPr>
          <w:rFonts w:ascii="Arial" w:eastAsia="Times New Roman" w:hAnsi="Arial" w:cs="Arial"/>
          <w:color w:val="000000"/>
          <w:sz w:val="23"/>
          <w:szCs w:val="23"/>
          <w:bdr w:val="none" w:sz="0" w:space="0" w:color="auto" w:frame="1"/>
          <w:lang w:eastAsia="fr-CH"/>
        </w:rPr>
        <w:t>9</w:t>
      </w:r>
      <w:r w:rsidRPr="00BD40FB">
        <w:rPr>
          <w:rFonts w:ascii="Arial" w:eastAsia="Times New Roman" w:hAnsi="Arial" w:cs="Arial"/>
          <w:color w:val="000000"/>
          <w:sz w:val="23"/>
          <w:szCs w:val="23"/>
          <w:bdr w:val="none" w:sz="0" w:space="0" w:color="auto" w:frame="1"/>
          <w:lang w:eastAsia="fr-CH"/>
        </w:rPr>
        <w:t xml:space="preserve"> mois.</w:t>
      </w:r>
    </w:p>
    <w:p w14:paraId="2D8A9189" w14:textId="77777777" w:rsidR="00BD40FB" w:rsidRPr="00BD40FB" w:rsidRDefault="00BD40FB" w:rsidP="00BD40FB">
      <w:pPr>
        <w:numPr>
          <w:ilvl w:val="0"/>
          <w:numId w:val="3"/>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Contrairement à l'ancien C.A.N.T il n'y a pas de limite d'âge supérieure.</w:t>
      </w:r>
    </w:p>
    <w:p w14:paraId="37FE0CE3" w14:textId="2CAB2CEA" w:rsidR="00BD40FB" w:rsidRPr="00BD40FB" w:rsidRDefault="00BD40FB" w:rsidP="00BD40FB">
      <w:pPr>
        <w:numPr>
          <w:ilvl w:val="0"/>
          <w:numId w:val="3"/>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w:t>
      </w:r>
      <w:r>
        <w:rPr>
          <w:rFonts w:ascii="Arial" w:eastAsia="Times New Roman" w:hAnsi="Arial" w:cs="Arial"/>
          <w:color w:val="000000"/>
          <w:sz w:val="23"/>
          <w:szCs w:val="23"/>
          <w:bdr w:val="none" w:sz="0" w:space="0" w:color="auto" w:frame="1"/>
          <w:lang w:eastAsia="fr-CH"/>
        </w:rPr>
        <w:t xml:space="preserve"> </w:t>
      </w:r>
      <w:r w:rsidRPr="00BD40FB">
        <w:rPr>
          <w:rFonts w:ascii="Arial" w:eastAsia="Times New Roman" w:hAnsi="Arial" w:cs="Arial"/>
          <w:color w:val="000000"/>
          <w:sz w:val="23"/>
          <w:szCs w:val="23"/>
          <w:bdr w:val="none" w:sz="0" w:space="0" w:color="auto" w:frame="1"/>
          <w:lang w:eastAsia="fr-CH"/>
        </w:rPr>
        <w:t>NHAT est toujours accepté pour les cotations.</w:t>
      </w:r>
      <w:r w:rsidRPr="00BD40FB">
        <w:rPr>
          <w:rFonts w:ascii="Arial" w:eastAsia="Times New Roman" w:hAnsi="Arial" w:cs="Arial"/>
          <w:color w:val="000000"/>
          <w:sz w:val="23"/>
          <w:szCs w:val="23"/>
          <w:lang w:eastAsia="fr-CH"/>
        </w:rPr>
        <w:br/>
        <w:t> </w:t>
      </w:r>
    </w:p>
    <w:p w14:paraId="28412B52" w14:textId="77777777" w:rsidR="00BD40FB" w:rsidRPr="00BD40FB" w:rsidRDefault="00BD40FB" w:rsidP="00BD40FB">
      <w:pPr>
        <w:spacing w:after="0" w:line="240" w:lineRule="auto"/>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t>Où le passer ?</w:t>
      </w:r>
    </w:p>
    <w:p w14:paraId="6727ADDF" w14:textId="77777777" w:rsidR="00BD40FB" w:rsidRPr="00BD40FB" w:rsidRDefault="00BD40FB" w:rsidP="00BD40FB">
      <w:pPr>
        <w:numPr>
          <w:ilvl w:val="0"/>
          <w:numId w:val="4"/>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Sur certaines manifestations de sélection du club ( pour la R.A.C.P., principalement à la Nationale d'Elevage)</w:t>
      </w:r>
    </w:p>
    <w:p w14:paraId="37AFA9F2" w14:textId="77777777" w:rsidR="009E126A" w:rsidRPr="009E126A" w:rsidRDefault="00BD40FB" w:rsidP="00BD40FB">
      <w:pPr>
        <w:numPr>
          <w:ilvl w:val="0"/>
          <w:numId w:val="4"/>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Voir le calendrier sur le blog de la CUN Troupeaux</w:t>
      </w:r>
    </w:p>
    <w:p w14:paraId="78462FFB" w14:textId="4BE017F1" w:rsidR="00BD40FB" w:rsidRPr="00BD40FB" w:rsidRDefault="009E126A" w:rsidP="00BD40FB">
      <w:pPr>
        <w:numPr>
          <w:ilvl w:val="0"/>
          <w:numId w:val="4"/>
        </w:numPr>
        <w:spacing w:after="0" w:line="240" w:lineRule="auto"/>
        <w:ind w:left="840"/>
        <w:jc w:val="both"/>
        <w:textAlignment w:val="baseline"/>
        <w:rPr>
          <w:rFonts w:ascii="Arial" w:eastAsia="Times New Roman" w:hAnsi="Arial" w:cs="Arial"/>
          <w:color w:val="000000"/>
          <w:sz w:val="23"/>
          <w:szCs w:val="23"/>
          <w:lang w:eastAsia="fr-CH"/>
        </w:rPr>
      </w:pPr>
      <w:r w:rsidRPr="009E126A">
        <w:rPr>
          <w:rFonts w:ascii="Arial" w:eastAsia="Times New Roman" w:hAnsi="Arial" w:cs="Arial"/>
          <w:color w:val="FF0000"/>
          <w:sz w:val="23"/>
          <w:szCs w:val="23"/>
          <w:lang w:eastAsia="fr-CH"/>
        </w:rPr>
        <w:t>En Suisse, s'adresser au juge Steve Jaunin via le CSCCT</w:t>
      </w:r>
      <w:r w:rsidR="00BD40FB" w:rsidRPr="009E126A">
        <w:rPr>
          <w:rFonts w:ascii="Arial" w:eastAsia="Times New Roman" w:hAnsi="Arial" w:cs="Arial"/>
          <w:color w:val="FF0000"/>
          <w:sz w:val="23"/>
          <w:szCs w:val="23"/>
          <w:lang w:eastAsia="fr-CH"/>
        </w:rPr>
        <w:br/>
      </w:r>
      <w:r w:rsidR="00BD40FB" w:rsidRPr="00BD40FB">
        <w:rPr>
          <w:rFonts w:ascii="Arial" w:eastAsia="Times New Roman" w:hAnsi="Arial" w:cs="Arial"/>
          <w:color w:val="000000"/>
          <w:sz w:val="23"/>
          <w:szCs w:val="23"/>
          <w:lang w:eastAsia="fr-CH"/>
        </w:rPr>
        <w:t> </w:t>
      </w:r>
    </w:p>
    <w:p w14:paraId="37ABA692" w14:textId="77777777" w:rsidR="00BD40FB" w:rsidRPr="00BD40FB" w:rsidRDefault="00BD40FB" w:rsidP="00BD40FB">
      <w:pPr>
        <w:spacing w:after="0" w:line="240" w:lineRule="auto"/>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lastRenderedPageBreak/>
        <w:t>Comment s'inscrire ?</w:t>
      </w:r>
    </w:p>
    <w:p w14:paraId="4F220894" w14:textId="77777777" w:rsidR="00BD40FB" w:rsidRPr="00BD40FB" w:rsidRDefault="00BD40FB" w:rsidP="00BD40FB">
      <w:pPr>
        <w:numPr>
          <w:ilvl w:val="0"/>
          <w:numId w:val="5"/>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Formulaire spécial, que vous pouvez télécharger dans les pages des manifestations R.A.C.P. où ce test est réalisé.</w:t>
      </w:r>
    </w:p>
    <w:p w14:paraId="67AFF1ED" w14:textId="6F0346A0" w:rsidR="00BD40FB" w:rsidRPr="009E126A" w:rsidRDefault="00BD40FB" w:rsidP="00BD40FB">
      <w:pPr>
        <w:numPr>
          <w:ilvl w:val="0"/>
          <w:numId w:val="5"/>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 xml:space="preserve">Montant variable d'un N.H.A.T. à l'autre. Tarif R.A.C.P.  </w:t>
      </w:r>
      <w:r>
        <w:rPr>
          <w:rFonts w:ascii="Arial" w:eastAsia="Times New Roman" w:hAnsi="Arial" w:cs="Arial"/>
          <w:color w:val="000000"/>
          <w:sz w:val="23"/>
          <w:szCs w:val="23"/>
          <w:bdr w:val="none" w:sz="0" w:space="0" w:color="auto" w:frame="1"/>
          <w:lang w:eastAsia="fr-CH"/>
        </w:rPr>
        <w:t>35 à 40 E.</w:t>
      </w:r>
    </w:p>
    <w:p w14:paraId="6BB9634E" w14:textId="08FB7888" w:rsidR="009E126A" w:rsidRPr="009E126A" w:rsidRDefault="009E126A" w:rsidP="00BD40FB">
      <w:pPr>
        <w:numPr>
          <w:ilvl w:val="0"/>
          <w:numId w:val="5"/>
        </w:numPr>
        <w:spacing w:after="0" w:line="240" w:lineRule="auto"/>
        <w:ind w:left="840"/>
        <w:jc w:val="both"/>
        <w:textAlignment w:val="baseline"/>
        <w:rPr>
          <w:rFonts w:ascii="Arial" w:eastAsia="Times New Roman" w:hAnsi="Arial" w:cs="Arial"/>
          <w:color w:val="FF0000"/>
          <w:sz w:val="23"/>
          <w:szCs w:val="23"/>
          <w:lang w:eastAsia="fr-CH"/>
        </w:rPr>
      </w:pPr>
      <w:r w:rsidRPr="009E126A">
        <w:rPr>
          <w:rFonts w:ascii="Arial" w:eastAsia="Times New Roman" w:hAnsi="Arial" w:cs="Arial"/>
          <w:color w:val="FF0000"/>
          <w:sz w:val="23"/>
          <w:szCs w:val="23"/>
          <w:lang w:eastAsia="fr-CH"/>
        </w:rPr>
        <w:t xml:space="preserve">En Suisse </w:t>
      </w:r>
      <w:r>
        <w:rPr>
          <w:rFonts w:ascii="Arial" w:eastAsia="Times New Roman" w:hAnsi="Arial" w:cs="Arial"/>
          <w:color w:val="FF0000"/>
          <w:sz w:val="23"/>
          <w:szCs w:val="23"/>
          <w:lang w:eastAsia="fr-CH"/>
        </w:rPr>
        <w:t>F</w:t>
      </w:r>
      <w:r w:rsidRPr="009E126A">
        <w:rPr>
          <w:rFonts w:ascii="Arial" w:eastAsia="Times New Roman" w:hAnsi="Arial" w:cs="Arial"/>
          <w:color w:val="FF0000"/>
          <w:sz w:val="23"/>
          <w:szCs w:val="23"/>
          <w:lang w:eastAsia="fr-CH"/>
        </w:rPr>
        <w:t>r.50.-</w:t>
      </w:r>
    </w:p>
    <w:p w14:paraId="63E0FAF8" w14:textId="77777777" w:rsidR="00BD40FB" w:rsidRPr="00BD40FB" w:rsidRDefault="00BD40FB" w:rsidP="00BD40FB">
      <w:pPr>
        <w:numPr>
          <w:ilvl w:val="0"/>
          <w:numId w:val="5"/>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Ne peuvent se présenter au N.H.A.T., que les chiens inscrits à un Livre des Origines reconnus par la F.C.I.</w:t>
      </w:r>
    </w:p>
    <w:p w14:paraId="4908EF2F" w14:textId="16DEEAB8" w:rsidR="00BD40FB" w:rsidRPr="00BD40FB" w:rsidRDefault="00BD40FB" w:rsidP="00BD40FB">
      <w:pPr>
        <w:numPr>
          <w:ilvl w:val="0"/>
          <w:numId w:val="5"/>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 xml:space="preserve">En cas de </w:t>
      </w:r>
      <w:r w:rsidR="000A516C">
        <w:rPr>
          <w:rFonts w:ascii="Arial" w:eastAsia="Times New Roman" w:hAnsi="Arial" w:cs="Arial"/>
          <w:color w:val="000000"/>
          <w:sz w:val="23"/>
          <w:szCs w:val="23"/>
          <w:bdr w:val="none" w:sz="0" w:space="0" w:color="auto" w:frame="1"/>
          <w:lang w:eastAsia="fr-CH"/>
        </w:rPr>
        <w:t>disqualification</w:t>
      </w:r>
      <w:r w:rsidRPr="00BD40FB">
        <w:rPr>
          <w:rFonts w:ascii="Arial" w:eastAsia="Times New Roman" w:hAnsi="Arial" w:cs="Arial"/>
          <w:color w:val="000000"/>
          <w:sz w:val="23"/>
          <w:szCs w:val="23"/>
          <w:bdr w:val="none" w:sz="0" w:space="0" w:color="auto" w:frame="1"/>
          <w:lang w:eastAsia="fr-CH"/>
        </w:rPr>
        <w:t>, le chien ne peut être admis à une nouvelle présentation. En cas d'ajournement le chien pourra le repasser. En cas de refus, le chien ne pourra plus se présenter à cette épreuve.</w:t>
      </w:r>
    </w:p>
    <w:p w14:paraId="76CCB7E9" w14:textId="77777777" w:rsidR="00BD40FB" w:rsidRPr="00BD40FB" w:rsidRDefault="00BD40FB" w:rsidP="00BD40FB">
      <w:pPr>
        <w:spacing w:after="0" w:line="240" w:lineRule="auto"/>
        <w:jc w:val="both"/>
        <w:textAlignment w:val="baseline"/>
        <w:rPr>
          <w:rFonts w:ascii="Arial" w:eastAsia="Times New Roman" w:hAnsi="Arial" w:cs="Arial"/>
          <w:color w:val="000000"/>
          <w:sz w:val="23"/>
          <w:szCs w:val="23"/>
          <w:lang w:eastAsia="fr-CH"/>
        </w:rPr>
      </w:pPr>
      <w:r w:rsidRPr="00BD40FB">
        <w:rPr>
          <w:rFonts w:ascii="Arial" w:eastAsia="Times New Roman" w:hAnsi="Arial" w:cs="Arial"/>
          <w:b/>
          <w:bCs/>
          <w:color w:val="AC734B"/>
          <w:sz w:val="23"/>
          <w:szCs w:val="23"/>
          <w:bdr w:val="none" w:sz="0" w:space="0" w:color="auto" w:frame="1"/>
          <w:lang w:eastAsia="fr-CH"/>
        </w:rPr>
        <w:t>Comment cela se passe ?</w:t>
      </w:r>
    </w:p>
    <w:p w14:paraId="26B85DAE" w14:textId="77777777" w:rsidR="00BD40FB" w:rsidRPr="00BD40FB" w:rsidRDefault="00BD40FB" w:rsidP="00BD40FB">
      <w:pPr>
        <w:numPr>
          <w:ilvl w:val="0"/>
          <w:numId w:val="6"/>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La première partie de socialisation est très importante et les juges sont tenus de demander certains exercices qui sont évalués et noté au niveau appréciation.</w:t>
      </w:r>
    </w:p>
    <w:p w14:paraId="09EEB5C1" w14:textId="7EB4AF5F" w:rsidR="00BD40FB" w:rsidRPr="00BD40FB" w:rsidRDefault="00BD40FB" w:rsidP="00BD40FB">
      <w:pPr>
        <w:numPr>
          <w:ilvl w:val="0"/>
          <w:numId w:val="6"/>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Au niveau du test sur les moutons, il y a une appréciation lorsque votre chien a réussi</w:t>
      </w:r>
      <w:r>
        <w:rPr>
          <w:rFonts w:ascii="Arial" w:eastAsia="Times New Roman" w:hAnsi="Arial" w:cs="Arial"/>
          <w:color w:val="000000"/>
          <w:sz w:val="23"/>
          <w:szCs w:val="23"/>
          <w:bdr w:val="none" w:sz="0" w:space="0" w:color="auto" w:frame="1"/>
          <w:lang w:eastAsia="fr-CH"/>
        </w:rPr>
        <w:t xml:space="preserve"> </w:t>
      </w:r>
      <w:r w:rsidRPr="00BD40FB">
        <w:rPr>
          <w:rFonts w:ascii="Arial" w:eastAsia="Times New Roman" w:hAnsi="Arial" w:cs="Arial"/>
          <w:color w:val="000000"/>
          <w:sz w:val="23"/>
          <w:szCs w:val="23"/>
          <w:bdr w:val="none" w:sz="0" w:space="0" w:color="auto" w:frame="1"/>
          <w:lang w:eastAsia="fr-CH"/>
        </w:rPr>
        <w:t>; ceci permet de donner la possibilité au</w:t>
      </w:r>
      <w:r>
        <w:rPr>
          <w:rFonts w:ascii="Arial" w:eastAsia="Times New Roman" w:hAnsi="Arial" w:cs="Arial"/>
          <w:color w:val="000000"/>
          <w:sz w:val="23"/>
          <w:szCs w:val="23"/>
          <w:bdr w:val="none" w:sz="0" w:space="0" w:color="auto" w:frame="1"/>
          <w:lang w:eastAsia="fr-CH"/>
        </w:rPr>
        <w:t>x</w:t>
      </w:r>
      <w:r w:rsidRPr="00BD40FB">
        <w:rPr>
          <w:rFonts w:ascii="Arial" w:eastAsia="Times New Roman" w:hAnsi="Arial" w:cs="Arial"/>
          <w:color w:val="000000"/>
          <w:sz w:val="23"/>
          <w:szCs w:val="23"/>
          <w:bdr w:val="none" w:sz="0" w:space="0" w:color="auto" w:frame="1"/>
          <w:lang w:eastAsia="fr-CH"/>
        </w:rPr>
        <w:t xml:space="preserve"> différentes commissions troupeaux nationales ou internationales ou/et clubs de races d'avoir un listing beaucoup plus détaillé que l'était le CANT avec REUSSI.</w:t>
      </w:r>
    </w:p>
    <w:p w14:paraId="25BF62EA" w14:textId="6FB2407C" w:rsidR="00BD40FB" w:rsidRPr="00BD40FB" w:rsidRDefault="00BD40FB" w:rsidP="00BD40FB">
      <w:pPr>
        <w:numPr>
          <w:ilvl w:val="0"/>
          <w:numId w:val="6"/>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chien arrive, tenu en laisse. Le juge observe le comportement du chien dès son arrivée. La conversation s'engage et le juge porte un intérêt particulier au chien en recherchant un contact avec lui.</w:t>
      </w:r>
    </w:p>
    <w:p w14:paraId="3A426E85" w14:textId="77777777" w:rsidR="00BD40FB" w:rsidRPr="00BD40FB" w:rsidRDefault="00BD40FB" w:rsidP="00BD40FB">
      <w:pPr>
        <w:numPr>
          <w:ilvl w:val="0"/>
          <w:numId w:val="6"/>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conducteur, le chien et le juge font un petit parcours ensemble, puis le chien accompagné de son maitre, ils se dirigent vers un groupe de personnes ayant un ou plusieurs autres chiens. Aucune agressivité ne sera tolérée pendant que le maître et le chien évoluent dans ce groupe.</w:t>
      </w:r>
    </w:p>
    <w:p w14:paraId="2196B10C" w14:textId="77777777" w:rsidR="00BD40FB" w:rsidRPr="00BD40FB" w:rsidRDefault="00BD40FB" w:rsidP="00BD40FB">
      <w:pPr>
        <w:spacing w:after="0" w:line="240" w:lineRule="auto"/>
        <w:textAlignment w:val="baseline"/>
        <w:rPr>
          <w:rFonts w:ascii="Arial" w:eastAsia="Times New Roman" w:hAnsi="Arial" w:cs="Arial"/>
          <w:color w:val="000000"/>
          <w:sz w:val="15"/>
          <w:szCs w:val="15"/>
          <w:lang w:eastAsia="fr-CH"/>
        </w:rPr>
      </w:pPr>
      <w:r w:rsidRPr="00BD40FB">
        <w:rPr>
          <w:rFonts w:ascii="Arial" w:eastAsia="Times New Roman" w:hAnsi="Arial" w:cs="Arial"/>
          <w:noProof/>
          <w:color w:val="000000"/>
          <w:sz w:val="15"/>
          <w:szCs w:val="15"/>
          <w:lang w:eastAsia="fr-CH"/>
        </w:rPr>
        <w:drawing>
          <wp:inline distT="0" distB="0" distL="0" distR="0" wp14:anchorId="643B8794" wp14:editId="5ACD324C">
            <wp:extent cx="5715000" cy="2505075"/>
            <wp:effectExtent l="0" t="0" r="0" b="9525"/>
            <wp:docPr id="3" name="Image 3" descr="N.H.A.T. - Jaunin Steve + 20 Ogier G..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T. - Jaunin Steve + 20 Ogier G..j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505075"/>
                    </a:xfrm>
                    <a:prstGeom prst="rect">
                      <a:avLst/>
                    </a:prstGeom>
                    <a:noFill/>
                    <a:ln>
                      <a:noFill/>
                    </a:ln>
                  </pic:spPr>
                </pic:pic>
              </a:graphicData>
            </a:graphic>
          </wp:inline>
        </w:drawing>
      </w:r>
    </w:p>
    <w:p w14:paraId="2D12CCD6" w14:textId="77777777" w:rsidR="00BD40FB" w:rsidRPr="00BD40FB" w:rsidRDefault="00BD40FB" w:rsidP="00BD40FB">
      <w:pPr>
        <w:numPr>
          <w:ilvl w:val="0"/>
          <w:numId w:val="7"/>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Absence du conducteur : </w:t>
      </w:r>
    </w:p>
    <w:p w14:paraId="4548FF6A" w14:textId="77777777" w:rsidR="00BD40FB" w:rsidRPr="00BD40FB" w:rsidRDefault="00BD40FB" w:rsidP="00BD40FB">
      <w:pPr>
        <w:numPr>
          <w:ilvl w:val="1"/>
          <w:numId w:val="7"/>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Pendant que le juge ou une personne garde le chien, le conducteur marche à au moins 15 mètres. Le chien ne doit pas montrer de stress ou de panique.</w:t>
      </w:r>
    </w:p>
    <w:p w14:paraId="1C7B5EE6" w14:textId="77777777" w:rsidR="00BD40FB" w:rsidRPr="00BD40FB" w:rsidRDefault="00BD40FB" w:rsidP="00BD40FB">
      <w:pPr>
        <w:numPr>
          <w:ilvl w:val="0"/>
          <w:numId w:val="8"/>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Rappel :</w:t>
      </w:r>
    </w:p>
    <w:p w14:paraId="43F46BC8" w14:textId="77777777" w:rsidR="00BD40FB" w:rsidRPr="00BD40FB" w:rsidRDefault="00BD40FB" w:rsidP="00BD40FB">
      <w:pPr>
        <w:numPr>
          <w:ilvl w:val="1"/>
          <w:numId w:val="8"/>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Sur un signe du juge, le conducteur rappelle le chien pendant que l'aide enlève la laisse si nécessaire. </w:t>
      </w:r>
    </w:p>
    <w:p w14:paraId="12D7A369" w14:textId="77777777" w:rsidR="00BD40FB" w:rsidRPr="00BD40FB" w:rsidRDefault="00BD40FB" w:rsidP="00BD40FB">
      <w:pPr>
        <w:numPr>
          <w:ilvl w:val="0"/>
          <w:numId w:val="9"/>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Les attitudes :</w:t>
      </w:r>
    </w:p>
    <w:p w14:paraId="75A4BF1E" w14:textId="77777777" w:rsidR="00BD40FB" w:rsidRPr="00BD40FB" w:rsidRDefault="00BD40FB" w:rsidP="00BD40FB">
      <w:pPr>
        <w:numPr>
          <w:ilvl w:val="1"/>
          <w:numId w:val="9"/>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Du chien face à un événement insolite sont vues de la manière suivante : Chute d'objet, bruits divers. Le maître met son chien couché à 4 ou 5 mètres d'un groupe de personne. Un des membres de ce groupe, sans aucune menace, ni provocation, laisse tomber un bâton, ou une canne, afin de voir la réaction du chien.</w:t>
      </w:r>
    </w:p>
    <w:p w14:paraId="4C44E925" w14:textId="77777777" w:rsidR="00BD40FB" w:rsidRPr="00BD40FB" w:rsidRDefault="00BD40FB" w:rsidP="00BD40FB">
      <w:pPr>
        <w:numPr>
          <w:ilvl w:val="0"/>
          <w:numId w:val="9"/>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lastRenderedPageBreak/>
        <w:t>Les aptitudes bergères : </w:t>
      </w:r>
    </w:p>
    <w:p w14:paraId="0AB1050A" w14:textId="77777777" w:rsidR="00BD40FB" w:rsidRPr="00BD40FB" w:rsidRDefault="00BD40FB" w:rsidP="00BD40FB">
      <w:pPr>
        <w:numPr>
          <w:ilvl w:val="1"/>
          <w:numId w:val="9"/>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Avant de rejoindre le point de départ, le candidat est invité à conduite son chien, en laisse, en direction du parc de contention et à en faire le tour. Cette approche permet au maître de faire découvrir les animaux à son chien, de le mettre en leur présence, de l'encourager, de le motiver, de l'intéresser au troupeau...</w:t>
      </w:r>
    </w:p>
    <w:p w14:paraId="441B06E2" w14:textId="77777777" w:rsidR="00BD40FB" w:rsidRPr="00BD40FB" w:rsidRDefault="00BD40FB" w:rsidP="00BD40FB">
      <w:pPr>
        <w:numPr>
          <w:ilvl w:val="0"/>
          <w:numId w:val="9"/>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Intérêt au troupeau : </w:t>
      </w:r>
    </w:p>
    <w:p w14:paraId="5BE3D30F" w14:textId="77777777" w:rsidR="00BD40FB" w:rsidRPr="00BD40FB" w:rsidRDefault="00BD40FB" w:rsidP="00BD40FB">
      <w:pPr>
        <w:numPr>
          <w:ilvl w:val="1"/>
          <w:numId w:val="9"/>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 chien, tenu en laisse, est conduit au point de départ de l'épreuve, situé à une cinquantaine de mètres et il est détaché, l'appréciation sera fonction de la distance à laquelle, sans commandement, il manifeste un "intérêt" pour le troupeau.</w:t>
      </w:r>
    </w:p>
    <w:p w14:paraId="4E24C0D0" w14:textId="77777777" w:rsidR="00BD40FB" w:rsidRPr="00BD40FB" w:rsidRDefault="00BD40FB" w:rsidP="00BD40FB">
      <w:pPr>
        <w:numPr>
          <w:ilvl w:val="0"/>
          <w:numId w:val="9"/>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Approche du troupeau : </w:t>
      </w:r>
    </w:p>
    <w:p w14:paraId="7305C7A6" w14:textId="77777777" w:rsidR="00BD40FB" w:rsidRPr="00BD40FB" w:rsidRDefault="00BD40FB" w:rsidP="00BD40FB">
      <w:pPr>
        <w:numPr>
          <w:ilvl w:val="1"/>
          <w:numId w:val="9"/>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Après autorisation du juge, le maître se dirige, d'un pas lent, vers le parc de contention, sans donner aucun commandement.</w:t>
      </w:r>
    </w:p>
    <w:p w14:paraId="3FC90E36" w14:textId="2460CF68" w:rsidR="00BD40FB" w:rsidRPr="00BD40FB" w:rsidRDefault="00BD40FB" w:rsidP="00BD40FB">
      <w:pPr>
        <w:numPr>
          <w:ilvl w:val="1"/>
          <w:numId w:val="9"/>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Contact avec le troupeau : Si le chien passe avec succès " l'approche du troupeau ", il peut alors être mis en contact avec les animaux, d'abord tenu au cordeau, par son maître, puis éventuellement en liberté pour juger de son courage, de son pouvoir de prise de possession.</w:t>
      </w:r>
    </w:p>
    <w:p w14:paraId="1F32FE78" w14:textId="77777777" w:rsidR="00BD40FB" w:rsidRPr="00BD40FB" w:rsidRDefault="00BD40FB" w:rsidP="00BD40FB">
      <w:pPr>
        <w:numPr>
          <w:ilvl w:val="2"/>
          <w:numId w:val="9"/>
        </w:numPr>
        <w:spacing w:after="0" w:line="240" w:lineRule="auto"/>
        <w:ind w:left="252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Pendant cette épreuve, le juge peut, s'il le juge nécessaire, faire bouger les animaux, afin de déclencher une réaction du chien.</w:t>
      </w:r>
    </w:p>
    <w:p w14:paraId="0258F4B3" w14:textId="77777777" w:rsidR="00BD40FB" w:rsidRPr="00BD40FB" w:rsidRDefault="00BD40FB" w:rsidP="00BD40FB">
      <w:pPr>
        <w:numPr>
          <w:ilvl w:val="0"/>
          <w:numId w:val="10"/>
        </w:numPr>
        <w:spacing w:after="0" w:line="240" w:lineRule="auto"/>
        <w:ind w:left="84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Les qualificatifs :</w:t>
      </w:r>
    </w:p>
    <w:p w14:paraId="29B025DC" w14:textId="77777777" w:rsidR="00BD40FB" w:rsidRPr="00BD40FB" w:rsidRDefault="00BD40FB" w:rsidP="00BD40FB">
      <w:pPr>
        <w:numPr>
          <w:ilvl w:val="1"/>
          <w:numId w:val="10"/>
        </w:numPr>
        <w:spacing w:after="0" w:line="240" w:lineRule="auto"/>
        <w:ind w:left="168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Contrairement au C.A.N.T. le juge peux donner les qualificatifs suivants :</w:t>
      </w:r>
    </w:p>
    <w:p w14:paraId="65A9308E" w14:textId="77777777" w:rsidR="00BD40FB" w:rsidRPr="00BD40FB" w:rsidRDefault="00BD40FB" w:rsidP="00BD40FB">
      <w:pPr>
        <w:numPr>
          <w:ilvl w:val="2"/>
          <w:numId w:val="10"/>
        </w:numPr>
        <w:spacing w:after="0" w:line="240" w:lineRule="auto"/>
        <w:ind w:left="252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EXC = Excellent</w:t>
      </w:r>
    </w:p>
    <w:p w14:paraId="26B89AF1" w14:textId="77777777" w:rsidR="00BD40FB" w:rsidRPr="00BD40FB" w:rsidRDefault="00BD40FB" w:rsidP="00BD40FB">
      <w:pPr>
        <w:numPr>
          <w:ilvl w:val="2"/>
          <w:numId w:val="10"/>
        </w:numPr>
        <w:spacing w:after="0" w:line="240" w:lineRule="auto"/>
        <w:ind w:left="252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B = Bien</w:t>
      </w:r>
    </w:p>
    <w:p w14:paraId="131CE3D9" w14:textId="77777777" w:rsidR="00BD40FB" w:rsidRPr="00BD40FB" w:rsidRDefault="00BD40FB" w:rsidP="00BD40FB">
      <w:pPr>
        <w:numPr>
          <w:ilvl w:val="2"/>
          <w:numId w:val="10"/>
        </w:numPr>
        <w:spacing w:after="0" w:line="240" w:lineRule="auto"/>
        <w:ind w:left="252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INS = Insuffisant</w:t>
      </w:r>
    </w:p>
    <w:p w14:paraId="565DBC92" w14:textId="31019416" w:rsidR="00BD40FB" w:rsidRPr="00BD40FB" w:rsidRDefault="00BD40FB" w:rsidP="00BD40FB">
      <w:pPr>
        <w:numPr>
          <w:ilvl w:val="2"/>
          <w:numId w:val="10"/>
        </w:numPr>
        <w:spacing w:after="0" w:line="240" w:lineRule="auto"/>
        <w:ind w:left="2520"/>
        <w:jc w:val="both"/>
        <w:textAlignment w:val="baseline"/>
        <w:rPr>
          <w:rFonts w:ascii="Arial" w:eastAsia="Times New Roman" w:hAnsi="Arial" w:cs="Arial"/>
          <w:color w:val="000000"/>
          <w:sz w:val="23"/>
          <w:szCs w:val="23"/>
          <w:lang w:eastAsia="fr-CH"/>
        </w:rPr>
      </w:pPr>
      <w:r w:rsidRPr="00BD40FB">
        <w:rPr>
          <w:rFonts w:ascii="Arial" w:eastAsia="Times New Roman" w:hAnsi="Arial" w:cs="Arial"/>
          <w:color w:val="000000"/>
          <w:sz w:val="23"/>
          <w:szCs w:val="23"/>
          <w:bdr w:val="none" w:sz="0" w:space="0" w:color="auto" w:frame="1"/>
          <w:lang w:eastAsia="fr-CH"/>
        </w:rPr>
        <w:t>DIS = Disqualifié</w:t>
      </w:r>
    </w:p>
    <w:p w14:paraId="249AD886" w14:textId="63715FEC" w:rsidR="00BD40FB" w:rsidRDefault="00BD40FB" w:rsidP="00BD40FB">
      <w:pPr>
        <w:spacing w:after="0" w:line="240" w:lineRule="auto"/>
        <w:ind w:left="2520"/>
        <w:jc w:val="both"/>
        <w:textAlignment w:val="baseline"/>
        <w:rPr>
          <w:rFonts w:ascii="Arial" w:eastAsia="Times New Roman" w:hAnsi="Arial" w:cs="Arial"/>
          <w:color w:val="000000"/>
          <w:sz w:val="23"/>
          <w:szCs w:val="23"/>
          <w:bdr w:val="none" w:sz="0" w:space="0" w:color="auto" w:frame="1"/>
          <w:lang w:eastAsia="fr-CH"/>
        </w:rPr>
      </w:pPr>
    </w:p>
    <w:p w14:paraId="0F79D95F" w14:textId="1E72DCAD" w:rsidR="00BD40FB" w:rsidRPr="00BD40FB" w:rsidRDefault="00BD40FB" w:rsidP="00BD40FB">
      <w:pPr>
        <w:spacing w:after="0" w:line="240" w:lineRule="auto"/>
        <w:ind w:left="2520"/>
        <w:jc w:val="right"/>
        <w:textAlignment w:val="baseline"/>
        <w:rPr>
          <w:rFonts w:ascii="Arial" w:eastAsia="Times New Roman" w:hAnsi="Arial" w:cs="Arial"/>
          <w:color w:val="000000"/>
          <w:sz w:val="23"/>
          <w:szCs w:val="23"/>
          <w:lang w:eastAsia="fr-CH"/>
        </w:rPr>
      </w:pPr>
      <w:r>
        <w:rPr>
          <w:rFonts w:ascii="Arial" w:eastAsia="Times New Roman" w:hAnsi="Arial" w:cs="Arial"/>
          <w:color w:val="000000"/>
          <w:sz w:val="23"/>
          <w:szCs w:val="23"/>
          <w:bdr w:val="none" w:sz="0" w:space="0" w:color="auto" w:frame="1"/>
          <w:lang w:eastAsia="fr-CH"/>
        </w:rPr>
        <w:t>Steve Jaunin.</w:t>
      </w:r>
    </w:p>
    <w:p w14:paraId="6886E3A7" w14:textId="77777777" w:rsidR="00CF01D3" w:rsidRDefault="00CF01D3"/>
    <w:sectPr w:rsidR="00CF0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4DD"/>
    <w:multiLevelType w:val="multilevel"/>
    <w:tmpl w:val="E1CAB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D1CFD"/>
    <w:multiLevelType w:val="multilevel"/>
    <w:tmpl w:val="BD0E59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73824"/>
    <w:multiLevelType w:val="multilevel"/>
    <w:tmpl w:val="1DD022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82AEA"/>
    <w:multiLevelType w:val="multilevel"/>
    <w:tmpl w:val="07604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848A7"/>
    <w:multiLevelType w:val="multilevel"/>
    <w:tmpl w:val="E5629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C20BA0"/>
    <w:multiLevelType w:val="multilevel"/>
    <w:tmpl w:val="2FE23B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D73A9"/>
    <w:multiLevelType w:val="multilevel"/>
    <w:tmpl w:val="D8A838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FF1868"/>
    <w:multiLevelType w:val="multilevel"/>
    <w:tmpl w:val="1EFAB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5310C"/>
    <w:multiLevelType w:val="multilevel"/>
    <w:tmpl w:val="C038D3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95EDA"/>
    <w:multiLevelType w:val="multilevel"/>
    <w:tmpl w:val="53F0A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46145995">
    <w:abstractNumId w:val="0"/>
  </w:num>
  <w:num w:numId="2" w16cid:durableId="464470960">
    <w:abstractNumId w:val="9"/>
  </w:num>
  <w:num w:numId="3" w16cid:durableId="2000695501">
    <w:abstractNumId w:val="5"/>
  </w:num>
  <w:num w:numId="4" w16cid:durableId="1012344026">
    <w:abstractNumId w:val="4"/>
  </w:num>
  <w:num w:numId="5" w16cid:durableId="2028673419">
    <w:abstractNumId w:val="2"/>
  </w:num>
  <w:num w:numId="6" w16cid:durableId="1694837717">
    <w:abstractNumId w:val="3"/>
  </w:num>
  <w:num w:numId="7" w16cid:durableId="1431508558">
    <w:abstractNumId w:val="6"/>
  </w:num>
  <w:num w:numId="8" w16cid:durableId="594821430">
    <w:abstractNumId w:val="8"/>
  </w:num>
  <w:num w:numId="9" w16cid:durableId="1586307083">
    <w:abstractNumId w:val="7"/>
  </w:num>
  <w:num w:numId="10" w16cid:durableId="15114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FB"/>
    <w:rsid w:val="000A516C"/>
    <w:rsid w:val="008F4DB9"/>
    <w:rsid w:val="009E126A"/>
    <w:rsid w:val="00BD40FB"/>
    <w:rsid w:val="00CC257B"/>
    <w:rsid w:val="00CF0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8054"/>
  <w15:chartTrackingRefBased/>
  <w15:docId w15:val="{EAE2BC5E-818E-452F-95A5-67B6589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042">
      <w:bodyDiv w:val="1"/>
      <w:marLeft w:val="0"/>
      <w:marRight w:val="0"/>
      <w:marTop w:val="0"/>
      <w:marBottom w:val="0"/>
      <w:divBdr>
        <w:top w:val="none" w:sz="0" w:space="0" w:color="auto"/>
        <w:left w:val="none" w:sz="0" w:space="0" w:color="auto"/>
        <w:bottom w:val="none" w:sz="0" w:space="0" w:color="auto"/>
        <w:right w:val="none" w:sz="0" w:space="0" w:color="auto"/>
      </w:divBdr>
      <w:divsChild>
        <w:div w:id="161169042">
          <w:marLeft w:val="0"/>
          <w:marRight w:val="0"/>
          <w:marTop w:val="0"/>
          <w:marBottom w:val="0"/>
          <w:divBdr>
            <w:top w:val="none" w:sz="0" w:space="0" w:color="auto"/>
            <w:left w:val="none" w:sz="0" w:space="0" w:color="auto"/>
            <w:bottom w:val="none" w:sz="0" w:space="0" w:color="auto"/>
            <w:right w:val="none" w:sz="0" w:space="0" w:color="auto"/>
          </w:divBdr>
        </w:div>
        <w:div w:id="12153810">
          <w:marLeft w:val="0"/>
          <w:marRight w:val="0"/>
          <w:marTop w:val="0"/>
          <w:marBottom w:val="0"/>
          <w:divBdr>
            <w:top w:val="none" w:sz="0" w:space="0" w:color="auto"/>
            <w:left w:val="none" w:sz="0" w:space="0" w:color="auto"/>
            <w:bottom w:val="none" w:sz="0" w:space="0" w:color="auto"/>
            <w:right w:val="none" w:sz="0" w:space="0" w:color="auto"/>
          </w:divBdr>
        </w:div>
        <w:div w:id="1874994667">
          <w:marLeft w:val="0"/>
          <w:marRight w:val="0"/>
          <w:marTop w:val="0"/>
          <w:marBottom w:val="0"/>
          <w:divBdr>
            <w:top w:val="none" w:sz="0" w:space="0" w:color="auto"/>
            <w:left w:val="none" w:sz="0" w:space="0" w:color="auto"/>
            <w:bottom w:val="none" w:sz="0" w:space="0" w:color="auto"/>
            <w:right w:val="none" w:sz="0" w:space="0" w:color="auto"/>
          </w:divBdr>
          <w:divsChild>
            <w:div w:id="1258708378">
              <w:marLeft w:val="0"/>
              <w:marRight w:val="0"/>
              <w:marTop w:val="0"/>
              <w:marBottom w:val="0"/>
              <w:divBdr>
                <w:top w:val="none" w:sz="0" w:space="0" w:color="auto"/>
                <w:left w:val="none" w:sz="0" w:space="0" w:color="auto"/>
                <w:bottom w:val="none" w:sz="0" w:space="0" w:color="auto"/>
                <w:right w:val="none" w:sz="0" w:space="0" w:color="auto"/>
              </w:divBdr>
              <w:divsChild>
                <w:div w:id="1605533607">
                  <w:marLeft w:val="0"/>
                  <w:marRight w:val="0"/>
                  <w:marTop w:val="0"/>
                  <w:marBottom w:val="0"/>
                  <w:divBdr>
                    <w:top w:val="none" w:sz="0" w:space="0" w:color="auto"/>
                    <w:left w:val="none" w:sz="0" w:space="0" w:color="auto"/>
                    <w:bottom w:val="none" w:sz="0" w:space="0" w:color="auto"/>
                    <w:right w:val="none" w:sz="0" w:space="0" w:color="auto"/>
                  </w:divBdr>
                  <w:divsChild>
                    <w:div w:id="1843861404">
                      <w:marLeft w:val="0"/>
                      <w:marRight w:val="0"/>
                      <w:marTop w:val="165"/>
                      <w:marBottom w:val="225"/>
                      <w:divBdr>
                        <w:top w:val="none" w:sz="0" w:space="0" w:color="auto"/>
                        <w:left w:val="none" w:sz="0" w:space="0" w:color="auto"/>
                        <w:bottom w:val="none" w:sz="0" w:space="0" w:color="auto"/>
                        <w:right w:val="none" w:sz="0" w:space="0" w:color="auto"/>
                      </w:divBdr>
                    </w:div>
                    <w:div w:id="934826382">
                      <w:marLeft w:val="0"/>
                      <w:marRight w:val="0"/>
                      <w:marTop w:val="0"/>
                      <w:marBottom w:val="240"/>
                      <w:divBdr>
                        <w:top w:val="none" w:sz="0" w:space="0" w:color="auto"/>
                        <w:left w:val="none" w:sz="0" w:space="0" w:color="auto"/>
                        <w:bottom w:val="none" w:sz="0" w:space="0" w:color="auto"/>
                        <w:right w:val="none" w:sz="0" w:space="0" w:color="auto"/>
                      </w:divBdr>
                      <w:divsChild>
                        <w:div w:id="14488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9956">
          <w:marLeft w:val="0"/>
          <w:marRight w:val="0"/>
          <w:marTop w:val="0"/>
          <w:marBottom w:val="0"/>
          <w:divBdr>
            <w:top w:val="none" w:sz="0" w:space="0" w:color="auto"/>
            <w:left w:val="none" w:sz="0" w:space="0" w:color="auto"/>
            <w:bottom w:val="none" w:sz="0" w:space="0" w:color="auto"/>
            <w:right w:val="none" w:sz="0" w:space="0" w:color="auto"/>
          </w:divBdr>
          <w:divsChild>
            <w:div w:id="764153930">
              <w:marLeft w:val="0"/>
              <w:marRight w:val="0"/>
              <w:marTop w:val="0"/>
              <w:marBottom w:val="0"/>
              <w:divBdr>
                <w:top w:val="none" w:sz="0" w:space="0" w:color="auto"/>
                <w:left w:val="none" w:sz="0" w:space="0" w:color="auto"/>
                <w:bottom w:val="none" w:sz="0" w:space="0" w:color="auto"/>
                <w:right w:val="none" w:sz="0" w:space="0" w:color="auto"/>
              </w:divBdr>
            </w:div>
          </w:divsChild>
        </w:div>
        <w:div w:id="138570854">
          <w:marLeft w:val="0"/>
          <w:marRight w:val="0"/>
          <w:marTop w:val="0"/>
          <w:marBottom w:val="0"/>
          <w:divBdr>
            <w:top w:val="none" w:sz="0" w:space="0" w:color="auto"/>
            <w:left w:val="none" w:sz="0" w:space="0" w:color="auto"/>
            <w:bottom w:val="none" w:sz="0" w:space="0" w:color="auto"/>
            <w:right w:val="none" w:sz="0" w:space="0" w:color="auto"/>
          </w:divBdr>
        </w:div>
        <w:div w:id="1803230295">
          <w:marLeft w:val="0"/>
          <w:marRight w:val="0"/>
          <w:marTop w:val="0"/>
          <w:marBottom w:val="0"/>
          <w:divBdr>
            <w:top w:val="none" w:sz="0" w:space="0" w:color="auto"/>
            <w:left w:val="none" w:sz="0" w:space="0" w:color="auto"/>
            <w:bottom w:val="none" w:sz="0" w:space="0" w:color="auto"/>
            <w:right w:val="none" w:sz="0" w:space="0" w:color="auto"/>
          </w:divBdr>
        </w:div>
        <w:div w:id="1680083874">
          <w:marLeft w:val="0"/>
          <w:marRight w:val="0"/>
          <w:marTop w:val="0"/>
          <w:marBottom w:val="0"/>
          <w:divBdr>
            <w:top w:val="none" w:sz="0" w:space="0" w:color="auto"/>
            <w:left w:val="none" w:sz="0" w:space="0" w:color="auto"/>
            <w:bottom w:val="none" w:sz="0" w:space="0" w:color="auto"/>
            <w:right w:val="none" w:sz="0" w:space="0" w:color="auto"/>
          </w:divBdr>
          <w:divsChild>
            <w:div w:id="1111515522">
              <w:marLeft w:val="0"/>
              <w:marRight w:val="0"/>
              <w:marTop w:val="0"/>
              <w:marBottom w:val="0"/>
              <w:divBdr>
                <w:top w:val="none" w:sz="0" w:space="0" w:color="auto"/>
                <w:left w:val="none" w:sz="0" w:space="0" w:color="auto"/>
                <w:bottom w:val="none" w:sz="0" w:space="0" w:color="auto"/>
                <w:right w:val="none" w:sz="0" w:space="0" w:color="auto"/>
              </w:divBdr>
            </w:div>
          </w:divsChild>
        </w:div>
        <w:div w:id="15194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hiens-des-pyrenees.com/nhat-resulta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Jaunin</dc:creator>
  <cp:keywords/>
  <dc:description/>
  <cp:lastModifiedBy>Nicole Gehrig</cp:lastModifiedBy>
  <cp:revision>4</cp:revision>
  <dcterms:created xsi:type="dcterms:W3CDTF">2022-04-04T12:54:00Z</dcterms:created>
  <dcterms:modified xsi:type="dcterms:W3CDTF">2023-11-02T06:34:00Z</dcterms:modified>
</cp:coreProperties>
</file>