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9BE4" w14:textId="77800136" w:rsidR="005F5E49" w:rsidRPr="00956401" w:rsidRDefault="005F5E49" w:rsidP="00956401">
      <w:pPr>
        <w:spacing w:line="300" w:lineRule="atLeast"/>
        <w:jc w:val="center"/>
        <w:rPr>
          <w:rFonts w:ascii="Arial" w:hAnsi="Arial" w:cs="Arial"/>
          <w:b/>
          <w:bCs/>
          <w:color w:val="FF0000"/>
          <w:sz w:val="44"/>
          <w:szCs w:val="44"/>
          <w:lang w:val="fr-CH"/>
        </w:rPr>
      </w:pPr>
      <w:r w:rsidRPr="005F5E49">
        <w:rPr>
          <w:rFonts w:ascii="Arial" w:hAnsi="Arial" w:cs="Arial"/>
          <w:b/>
          <w:bCs/>
          <w:color w:val="FF0000"/>
          <w:sz w:val="44"/>
          <w:szCs w:val="44"/>
          <w:lang w:val="fr-CH"/>
        </w:rPr>
        <w:t>Règlement sélection championnat d’Europe F</w:t>
      </w:r>
      <w:r w:rsidR="00933A41">
        <w:rPr>
          <w:rFonts w:ascii="Arial" w:hAnsi="Arial" w:cs="Arial"/>
          <w:b/>
          <w:bCs/>
          <w:color w:val="FF0000"/>
          <w:sz w:val="44"/>
          <w:szCs w:val="44"/>
          <w:lang w:val="fr-CH"/>
        </w:rPr>
        <w:t>CI</w:t>
      </w:r>
      <w:r w:rsidRPr="005F5E49">
        <w:rPr>
          <w:rFonts w:ascii="Arial" w:hAnsi="Arial" w:cs="Arial"/>
          <w:b/>
          <w:bCs/>
          <w:color w:val="FF0000"/>
          <w:sz w:val="44"/>
          <w:szCs w:val="44"/>
          <w:lang w:val="fr-CH"/>
        </w:rPr>
        <w:t xml:space="preserve"> </w:t>
      </w:r>
      <w:proofErr w:type="gramStart"/>
      <w:r w:rsidRPr="005F5E49">
        <w:rPr>
          <w:rFonts w:ascii="Arial" w:hAnsi="Arial" w:cs="Arial"/>
          <w:b/>
          <w:bCs/>
          <w:color w:val="FF0000"/>
          <w:sz w:val="44"/>
          <w:szCs w:val="44"/>
          <w:lang w:val="fr-CH"/>
        </w:rPr>
        <w:t>trad.(</w:t>
      </w:r>
      <w:proofErr w:type="gramEnd"/>
      <w:r w:rsidR="00933A41">
        <w:rPr>
          <w:rFonts w:ascii="Arial" w:hAnsi="Arial" w:cs="Arial"/>
          <w:b/>
          <w:bCs/>
          <w:color w:val="FF0000"/>
          <w:sz w:val="44"/>
          <w:szCs w:val="44"/>
          <w:lang w:val="fr-CH"/>
        </w:rPr>
        <w:t>202</w:t>
      </w:r>
      <w:r w:rsidR="00E44729">
        <w:rPr>
          <w:rFonts w:ascii="Arial" w:hAnsi="Arial" w:cs="Arial"/>
          <w:b/>
          <w:bCs/>
          <w:color w:val="FF0000"/>
          <w:sz w:val="44"/>
          <w:szCs w:val="44"/>
          <w:lang w:val="fr-CH"/>
        </w:rPr>
        <w:t>4</w:t>
      </w:r>
      <w:r w:rsidR="00933A41">
        <w:rPr>
          <w:rFonts w:ascii="Arial" w:hAnsi="Arial" w:cs="Arial"/>
          <w:b/>
          <w:bCs/>
          <w:color w:val="FF0000"/>
          <w:sz w:val="44"/>
          <w:szCs w:val="44"/>
          <w:lang w:val="fr-CH"/>
        </w:rPr>
        <w:t xml:space="preserve"> </w:t>
      </w:r>
      <w:r w:rsidR="00E44729">
        <w:rPr>
          <w:rFonts w:ascii="Arial" w:hAnsi="Arial" w:cs="Arial"/>
          <w:b/>
          <w:bCs/>
          <w:color w:val="FF0000"/>
          <w:sz w:val="44"/>
          <w:szCs w:val="44"/>
          <w:lang w:val="fr-CH"/>
        </w:rPr>
        <w:t>Italie</w:t>
      </w:r>
      <w:r w:rsidRPr="005F5E49">
        <w:rPr>
          <w:rFonts w:ascii="Arial" w:hAnsi="Arial" w:cs="Arial"/>
          <w:b/>
          <w:bCs/>
          <w:color w:val="FF0000"/>
          <w:sz w:val="44"/>
          <w:szCs w:val="44"/>
          <w:lang w:val="fr-CH"/>
        </w:rPr>
        <w:t>)</w:t>
      </w:r>
    </w:p>
    <w:p w14:paraId="4231E349" w14:textId="77777777" w:rsidR="00956401" w:rsidRDefault="005F5E49" w:rsidP="00956401">
      <w:pPr>
        <w:spacing w:after="539" w:line="300" w:lineRule="atLeast"/>
        <w:jc w:val="center"/>
        <w:rPr>
          <w:rFonts w:ascii="Arial" w:hAnsi="Arial" w:cs="Arial"/>
          <w:sz w:val="28"/>
          <w:szCs w:val="28"/>
          <w:lang w:val="fr-CH"/>
        </w:rPr>
      </w:pPr>
      <w:r w:rsidRPr="005F5E49">
        <w:rPr>
          <w:rFonts w:ascii="Arial" w:hAnsi="Arial" w:cs="Arial"/>
          <w:b/>
          <w:bCs/>
          <w:color w:val="FF0000"/>
          <w:sz w:val="36"/>
          <w:szCs w:val="36"/>
          <w:lang w:val="fr-CH"/>
        </w:rPr>
        <w:t>« Club Suisse des Chiens Continentaux au troupeau ». </w:t>
      </w:r>
    </w:p>
    <w:p w14:paraId="19B977A2" w14:textId="002200CB" w:rsidR="005F5E49" w:rsidRPr="00956401" w:rsidRDefault="005F5E49" w:rsidP="00956401">
      <w:pPr>
        <w:spacing w:after="539" w:line="300" w:lineRule="atLeast"/>
        <w:rPr>
          <w:rFonts w:ascii="Arial" w:hAnsi="Arial" w:cs="Arial"/>
          <w:sz w:val="28"/>
          <w:szCs w:val="28"/>
          <w:lang w:val="fr-CH"/>
        </w:rPr>
      </w:pPr>
      <w:r w:rsidRPr="00956401">
        <w:rPr>
          <w:rFonts w:ascii="Arial" w:hAnsi="Arial" w:cs="Arial"/>
          <w:lang w:val="fr-CH"/>
        </w:rPr>
        <w:t>Pour être sélectionné, il faut :</w:t>
      </w:r>
    </w:p>
    <w:p w14:paraId="0E83029F" w14:textId="71E3B93D" w:rsidR="00956401" w:rsidRDefault="00956401" w:rsidP="00956401">
      <w:pPr>
        <w:pStyle w:val="StandardWeb"/>
        <w:numPr>
          <w:ilvl w:val="0"/>
          <w:numId w:val="1"/>
        </w:numPr>
        <w:spacing w:before="0" w:beforeAutospacing="0" w:after="158" w:afterAutospacing="0" w:line="254" w:lineRule="auto"/>
        <w:rPr>
          <w:rFonts w:ascii="Arial" w:hAnsi="Arial" w:cs="Arial"/>
          <w:lang w:val="fr-CH"/>
        </w:rPr>
      </w:pPr>
      <w:r w:rsidRPr="00956401">
        <w:rPr>
          <w:rFonts w:ascii="Arial" w:hAnsi="Arial" w:cs="Arial"/>
          <w:lang w:val="fr-CH"/>
        </w:rPr>
        <w:t>Avoir un passeport suisse ou être domicilié en Suisse</w:t>
      </w:r>
      <w:r>
        <w:rPr>
          <w:rFonts w:ascii="Arial" w:hAnsi="Arial" w:cs="Arial"/>
          <w:lang w:val="fr-CH"/>
        </w:rPr>
        <w:t>.</w:t>
      </w:r>
    </w:p>
    <w:p w14:paraId="5D3D47C3" w14:textId="6DDF5877" w:rsidR="005F5E49" w:rsidRPr="00956401" w:rsidRDefault="005F5E49" w:rsidP="00956401">
      <w:pPr>
        <w:pStyle w:val="StandardWeb"/>
        <w:numPr>
          <w:ilvl w:val="0"/>
          <w:numId w:val="1"/>
        </w:numPr>
        <w:spacing w:before="0" w:beforeAutospacing="0" w:after="158" w:afterAutospacing="0" w:line="254" w:lineRule="auto"/>
        <w:rPr>
          <w:rFonts w:ascii="Arial" w:hAnsi="Arial" w:cs="Arial"/>
          <w:lang w:val="fr-CH"/>
        </w:rPr>
      </w:pPr>
      <w:r w:rsidRPr="00956401">
        <w:rPr>
          <w:rFonts w:ascii="Arial" w:hAnsi="Arial" w:cs="Arial"/>
          <w:lang w:val="fr-CH"/>
        </w:rPr>
        <w:t>Être membre du CSCCT avec la cotisation à jour avant les sélectifs.</w:t>
      </w:r>
    </w:p>
    <w:p w14:paraId="12F6FCB4" w14:textId="1EBDB73A" w:rsidR="005F5E49" w:rsidRPr="000A3066" w:rsidRDefault="005F5E49" w:rsidP="00956401">
      <w:pPr>
        <w:pStyle w:val="StandardWeb"/>
        <w:numPr>
          <w:ilvl w:val="0"/>
          <w:numId w:val="1"/>
        </w:numPr>
        <w:spacing w:before="0" w:beforeAutospacing="0" w:after="158" w:afterAutospacing="0" w:line="254" w:lineRule="auto"/>
        <w:rPr>
          <w:rFonts w:ascii="Arial" w:hAnsi="Arial" w:cs="Arial"/>
          <w:b/>
          <w:bCs/>
          <w:lang w:val="fr-CH"/>
        </w:rPr>
      </w:pPr>
      <w:r w:rsidRPr="00956401">
        <w:rPr>
          <w:rFonts w:ascii="Arial" w:hAnsi="Arial" w:cs="Arial"/>
          <w:lang w:val="fr-CH"/>
        </w:rPr>
        <w:t>Avoir un chien qui est reconnu au niveau FCI</w:t>
      </w:r>
      <w:r w:rsidR="00E55860">
        <w:rPr>
          <w:rFonts w:ascii="Arial" w:hAnsi="Arial" w:cs="Arial"/>
          <w:lang w:val="fr-CH"/>
        </w:rPr>
        <w:t>,</w:t>
      </w:r>
      <w:r w:rsidR="00E55860" w:rsidRPr="00E55860">
        <w:rPr>
          <w:lang w:val="fr-CH"/>
        </w:rPr>
        <w:t xml:space="preserve"> </w:t>
      </w:r>
      <w:r w:rsidR="00E55860" w:rsidRPr="000A3066">
        <w:rPr>
          <w:rFonts w:ascii="Arial" w:hAnsi="Arial" w:cs="Arial"/>
          <w:lang w:val="fr-CH"/>
        </w:rPr>
        <w:t>et inscrit au Livre des Origines Suisse</w:t>
      </w:r>
      <w:r w:rsidR="00E55860" w:rsidRPr="000A3066">
        <w:rPr>
          <w:rFonts w:ascii="Arial" w:hAnsi="Arial" w:cs="Arial"/>
          <w:b/>
          <w:bCs/>
          <w:lang w:val="fr-CH"/>
        </w:rPr>
        <w:t>.</w:t>
      </w:r>
    </w:p>
    <w:p w14:paraId="39B92BA9" w14:textId="0127131B" w:rsidR="002E1F60" w:rsidRPr="000A3066" w:rsidRDefault="005F5E49" w:rsidP="002E1F60">
      <w:pPr>
        <w:pStyle w:val="StandardWeb"/>
        <w:numPr>
          <w:ilvl w:val="0"/>
          <w:numId w:val="5"/>
        </w:numPr>
        <w:spacing w:before="0" w:beforeAutospacing="0" w:after="158" w:afterAutospacing="0" w:line="252" w:lineRule="auto"/>
        <w:rPr>
          <w:rFonts w:ascii="Arial" w:hAnsi="Arial" w:cs="Arial"/>
          <w:lang w:val="fr-CH"/>
        </w:rPr>
      </w:pPr>
      <w:r w:rsidRPr="000A3066">
        <w:rPr>
          <w:rFonts w:ascii="Arial" w:hAnsi="Arial" w:cs="Arial"/>
          <w:lang w:val="fr-CH"/>
        </w:rPr>
        <w:t xml:space="preserve">Les </w:t>
      </w:r>
      <w:r w:rsidR="004D4BFC">
        <w:rPr>
          <w:rFonts w:ascii="Arial" w:hAnsi="Arial" w:cs="Arial"/>
          <w:lang w:val="fr-CH"/>
        </w:rPr>
        <w:t>3</w:t>
      </w:r>
      <w:r w:rsidRPr="000A3066">
        <w:rPr>
          <w:rFonts w:ascii="Arial" w:hAnsi="Arial" w:cs="Arial"/>
          <w:lang w:val="fr-CH"/>
        </w:rPr>
        <w:t xml:space="preserve"> meilleurs classements IHT-3 avec CACITR (sous deux juges minimum) sont pris en compte lors d’épreuves en Europe</w:t>
      </w:r>
      <w:r w:rsidR="00497033" w:rsidRPr="000A3066">
        <w:rPr>
          <w:rFonts w:ascii="Arial" w:hAnsi="Arial" w:cs="Arial"/>
          <w:lang w:val="fr-CH"/>
        </w:rPr>
        <w:t xml:space="preserve"> avec minimum 80% des points</w:t>
      </w:r>
      <w:r w:rsidR="002E1F60" w:rsidRPr="000A3066">
        <w:rPr>
          <w:rFonts w:ascii="Arial" w:hAnsi="Arial" w:cs="Arial"/>
          <w:lang w:val="fr-CH"/>
        </w:rPr>
        <w:t>, dont minimum 1 au sein du CSCCT.</w:t>
      </w:r>
    </w:p>
    <w:p w14:paraId="28493858" w14:textId="0FCCB7EE" w:rsidR="005F5E49" w:rsidRPr="00956401" w:rsidRDefault="005F5E49" w:rsidP="002E1F60">
      <w:pPr>
        <w:pStyle w:val="StandardWeb"/>
        <w:spacing w:before="0" w:beforeAutospacing="0" w:after="158" w:afterAutospacing="0" w:line="254" w:lineRule="auto"/>
        <w:ind w:left="1850"/>
        <w:rPr>
          <w:rFonts w:ascii="Arial" w:hAnsi="Arial" w:cs="Arial"/>
          <w:lang w:val="fr-CH"/>
        </w:rPr>
      </w:pPr>
    </w:p>
    <w:p w14:paraId="460333F2" w14:textId="2E642D59" w:rsidR="005F5E49" w:rsidRPr="00956401" w:rsidRDefault="005F5E49" w:rsidP="00956401">
      <w:pPr>
        <w:pStyle w:val="StandardWeb"/>
        <w:spacing w:before="0" w:beforeAutospacing="0" w:after="158" w:afterAutospacing="0" w:line="254" w:lineRule="auto"/>
        <w:rPr>
          <w:rFonts w:ascii="Arial" w:hAnsi="Arial" w:cs="Arial"/>
          <w:lang w:val="fr-CH"/>
        </w:rPr>
      </w:pPr>
      <w:r w:rsidRPr="00956401">
        <w:rPr>
          <w:rFonts w:ascii="Times New Roman" w:hAnsi="Times New Roman" w:cs="Times New Roman"/>
          <w:lang w:val="fr-CH"/>
        </w:rPr>
        <w:t> </w:t>
      </w:r>
      <w:r w:rsidRPr="00956401">
        <w:rPr>
          <w:rFonts w:ascii="Arial" w:hAnsi="Arial" w:cs="Arial"/>
          <w:lang w:val="fr-CH"/>
        </w:rPr>
        <w:t>La sélection se fait comme suit : </w:t>
      </w:r>
    </w:p>
    <w:tbl>
      <w:tblPr>
        <w:tblW w:w="9184" w:type="dxa"/>
        <w:tblInd w:w="1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1020"/>
        <w:gridCol w:w="1022"/>
        <w:gridCol w:w="1020"/>
        <w:gridCol w:w="1020"/>
        <w:gridCol w:w="1022"/>
        <w:gridCol w:w="1020"/>
        <w:gridCol w:w="1020"/>
        <w:gridCol w:w="1022"/>
      </w:tblGrid>
      <w:tr w:rsidR="005F5E49" w14:paraId="2C332267" w14:textId="77777777" w:rsidTr="005F5E49">
        <w:trPr>
          <w:trHeight w:val="14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03EC9685" w14:textId="77777777" w:rsidR="005F5E49" w:rsidRDefault="005F5E49">
            <w:pPr>
              <w:spacing w:line="300" w:lineRule="atLeast"/>
              <w:jc w:val="center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1er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26572A5C" w14:textId="77777777" w:rsidR="005F5E49" w:rsidRDefault="005F5E49">
            <w:pPr>
              <w:spacing w:line="300" w:lineRule="atLeast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2ème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7900CE2E" w14:textId="77777777" w:rsidR="005F5E49" w:rsidRDefault="005F5E49">
            <w:pPr>
              <w:spacing w:line="300" w:lineRule="atLeast"/>
              <w:ind w:left="2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3ème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2EF2B4D8" w14:textId="77777777" w:rsidR="005F5E49" w:rsidRDefault="005F5E49">
            <w:pPr>
              <w:spacing w:line="300" w:lineRule="atLeast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4ème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30109F4E" w14:textId="77777777" w:rsidR="005F5E49" w:rsidRDefault="005F5E49">
            <w:pPr>
              <w:spacing w:line="300" w:lineRule="atLeast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5ème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08BC4F34" w14:textId="77777777" w:rsidR="005F5E49" w:rsidRDefault="005F5E49">
            <w:pPr>
              <w:spacing w:line="300" w:lineRule="atLeast"/>
              <w:ind w:left="2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6ème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3B372587" w14:textId="77777777" w:rsidR="005F5E49" w:rsidRDefault="005F5E49">
            <w:pPr>
              <w:spacing w:line="300" w:lineRule="atLeast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7ème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4DA78941" w14:textId="77777777" w:rsidR="005F5E49" w:rsidRDefault="005F5E49">
            <w:pPr>
              <w:spacing w:line="300" w:lineRule="atLeast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8ème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2F495AF5" w14:textId="77777777" w:rsidR="005F5E49" w:rsidRDefault="005F5E49">
            <w:pPr>
              <w:spacing w:line="300" w:lineRule="atLeast"/>
              <w:ind w:left="2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9ème</w:t>
            </w:r>
          </w:p>
        </w:tc>
      </w:tr>
      <w:tr w:rsidR="005F5E49" w14:paraId="6B97F1EC" w14:textId="77777777" w:rsidTr="005F5E49">
        <w:trPr>
          <w:trHeight w:val="140"/>
        </w:trPr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40BB8224" w14:textId="77777777" w:rsidR="005F5E49" w:rsidRDefault="005F5E49">
            <w:pPr>
              <w:spacing w:line="300" w:lineRule="atLeast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10pts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747C65CF" w14:textId="77777777" w:rsidR="005F5E49" w:rsidRDefault="005F5E49">
            <w:pPr>
              <w:spacing w:line="300" w:lineRule="atLeast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8pts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635AA205" w14:textId="77777777" w:rsidR="005F5E49" w:rsidRDefault="005F5E49">
            <w:pPr>
              <w:spacing w:line="300" w:lineRule="atLeast"/>
              <w:ind w:left="2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7pts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27068258" w14:textId="77777777" w:rsidR="005F5E49" w:rsidRDefault="005F5E49">
            <w:pPr>
              <w:spacing w:line="300" w:lineRule="atLeast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6pts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3FC32C5B" w14:textId="77777777" w:rsidR="005F5E49" w:rsidRDefault="005F5E49">
            <w:pPr>
              <w:spacing w:line="300" w:lineRule="atLeast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5pts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3D89765A" w14:textId="77777777" w:rsidR="005F5E49" w:rsidRDefault="005F5E49">
            <w:pPr>
              <w:spacing w:line="300" w:lineRule="atLeast"/>
              <w:ind w:left="2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4pts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5D8E259F" w14:textId="77777777" w:rsidR="005F5E49" w:rsidRDefault="005F5E49">
            <w:pPr>
              <w:spacing w:line="300" w:lineRule="atLeast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3pts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3146372E" w14:textId="77777777" w:rsidR="005F5E49" w:rsidRDefault="005F5E49">
            <w:pPr>
              <w:spacing w:line="300" w:lineRule="atLeast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2pts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6DBFA132" w14:textId="77777777" w:rsidR="005F5E49" w:rsidRDefault="005F5E49">
            <w:pPr>
              <w:spacing w:line="300" w:lineRule="atLeast"/>
              <w:ind w:left="2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1pt</w:t>
            </w:r>
          </w:p>
        </w:tc>
      </w:tr>
    </w:tbl>
    <w:p w14:paraId="3F28E731" w14:textId="28274219" w:rsidR="005F5E49" w:rsidRDefault="005F5E49" w:rsidP="005F5E49">
      <w:pPr>
        <w:spacing w:after="158" w:line="300" w:lineRule="atLeast"/>
        <w:rPr>
          <w:rFonts w:asciiTheme="minorHAnsi" w:hAnsiTheme="minorHAnsi" w:cstheme="minorHAnsi"/>
          <w:sz w:val="24"/>
          <w:szCs w:val="24"/>
          <w:lang w:val="fr-CH"/>
        </w:rPr>
      </w:pPr>
      <w:r w:rsidRPr="005F5E49">
        <w:rPr>
          <w:rFonts w:ascii="Arial" w:hAnsi="Arial" w:cs="Arial"/>
          <w:color w:val="FF0000"/>
          <w:sz w:val="28"/>
          <w:szCs w:val="28"/>
          <w:lang w:val="fr-CH"/>
        </w:rPr>
        <w:t>              </w:t>
      </w:r>
      <w:r w:rsidR="002E1F60">
        <w:rPr>
          <w:rFonts w:ascii="Arial" w:hAnsi="Arial" w:cs="Arial"/>
          <w:color w:val="FF0000"/>
          <w:sz w:val="28"/>
          <w:szCs w:val="28"/>
          <w:lang w:val="fr-CH"/>
        </w:rPr>
        <w:t xml:space="preserve"> </w:t>
      </w:r>
    </w:p>
    <w:p w14:paraId="594657E6" w14:textId="77777777" w:rsidR="002E1F60" w:rsidRPr="00956401" w:rsidRDefault="002E1F60" w:rsidP="005F5E49">
      <w:pPr>
        <w:spacing w:after="158" w:line="300" w:lineRule="atLeast"/>
        <w:rPr>
          <w:rFonts w:asciiTheme="minorHAnsi" w:hAnsiTheme="minorHAnsi" w:cstheme="minorHAnsi"/>
          <w:sz w:val="24"/>
          <w:szCs w:val="24"/>
          <w:lang w:val="fr-CH"/>
        </w:rPr>
      </w:pPr>
    </w:p>
    <w:p w14:paraId="36B4120A" w14:textId="64F0EE0E" w:rsidR="005F5E49" w:rsidRPr="00956401" w:rsidRDefault="005F5E49" w:rsidP="00956401">
      <w:pPr>
        <w:spacing w:after="158" w:line="300" w:lineRule="atLeast"/>
        <w:rPr>
          <w:rFonts w:ascii="Arial" w:hAnsi="Arial" w:cs="Arial"/>
          <w:lang w:val="fr-CH"/>
        </w:rPr>
      </w:pPr>
      <w:r w:rsidRPr="00956401">
        <w:rPr>
          <w:rFonts w:ascii="Arial" w:hAnsi="Arial" w:cs="Arial"/>
          <w:lang w:val="fr-CH"/>
        </w:rPr>
        <w:t xml:space="preserve">L’addition des </w:t>
      </w:r>
      <w:r w:rsidR="00B43D2D" w:rsidRPr="000A3066">
        <w:rPr>
          <w:rFonts w:ascii="Arial" w:hAnsi="Arial" w:cs="Arial"/>
          <w:lang w:val="fr-CH"/>
        </w:rPr>
        <w:t>deux</w:t>
      </w:r>
      <w:r w:rsidRPr="000A3066">
        <w:rPr>
          <w:rFonts w:ascii="Arial" w:hAnsi="Arial" w:cs="Arial"/>
          <w:lang w:val="fr-CH"/>
        </w:rPr>
        <w:t xml:space="preserve"> </w:t>
      </w:r>
      <w:r w:rsidRPr="00956401">
        <w:rPr>
          <w:rFonts w:ascii="Arial" w:hAnsi="Arial" w:cs="Arial"/>
          <w:lang w:val="fr-CH"/>
        </w:rPr>
        <w:t xml:space="preserve">meilleurs pointages doit être envoyer </w:t>
      </w:r>
      <w:r w:rsidR="001C3500" w:rsidRPr="001C3500">
        <w:rPr>
          <w:rFonts w:ascii="Arial" w:hAnsi="Arial" w:cs="Arial"/>
          <w:lang w:val="fr-CH"/>
        </w:rPr>
        <w:t>jusqu'à 4 mois avant l'EM</w:t>
      </w:r>
      <w:r w:rsidR="001C3500">
        <w:rPr>
          <w:rFonts w:ascii="Arial" w:hAnsi="Arial" w:cs="Arial"/>
          <w:lang w:val="fr-CH"/>
        </w:rPr>
        <w:t xml:space="preserve"> </w:t>
      </w:r>
      <w:r w:rsidRPr="00956401">
        <w:rPr>
          <w:rFonts w:ascii="Arial" w:hAnsi="Arial" w:cs="Arial"/>
          <w:lang w:val="fr-CH"/>
        </w:rPr>
        <w:t>afin d’être validé par le comité du CSCCT et accepter par la SCS-SKG.</w:t>
      </w:r>
    </w:p>
    <w:p w14:paraId="3524EC64" w14:textId="3AA7E530" w:rsidR="005F5E49" w:rsidRPr="00956401" w:rsidRDefault="005F5E49" w:rsidP="00956401">
      <w:pPr>
        <w:spacing w:after="158" w:line="300" w:lineRule="atLeast"/>
        <w:rPr>
          <w:rFonts w:ascii="Arial" w:hAnsi="Arial" w:cs="Arial"/>
          <w:lang w:val="fr-CH"/>
        </w:rPr>
      </w:pPr>
      <w:r w:rsidRPr="00956401">
        <w:rPr>
          <w:rFonts w:ascii="Arial" w:hAnsi="Arial" w:cs="Arial"/>
          <w:lang w:val="fr-CH"/>
        </w:rPr>
        <w:t>Attention, seuls les résultats validés auprès de la FCI seront pris en compte !</w:t>
      </w:r>
    </w:p>
    <w:p w14:paraId="648D7B3D" w14:textId="750089C9" w:rsidR="005F5E49" w:rsidRPr="000A3066" w:rsidRDefault="00E44729" w:rsidP="00956401">
      <w:pPr>
        <w:pStyle w:val="StandardWeb"/>
        <w:numPr>
          <w:ilvl w:val="0"/>
          <w:numId w:val="3"/>
        </w:numPr>
        <w:spacing w:before="0" w:beforeAutospacing="0" w:after="158" w:afterAutospacing="0" w:line="254" w:lineRule="auto"/>
        <w:rPr>
          <w:rFonts w:ascii="Arial" w:hAnsi="Arial" w:cs="Arial"/>
          <w:lang w:val="fr-CH"/>
        </w:rPr>
      </w:pPr>
      <w:r w:rsidRPr="000A3066">
        <w:rPr>
          <w:rFonts w:ascii="Arial" w:hAnsi="Arial" w:cs="Arial"/>
          <w:lang w:val="fr-CH"/>
        </w:rPr>
        <w:t>Les deux meilleurs sont sélectionnés</w:t>
      </w:r>
      <w:r w:rsidR="002E1F60" w:rsidRPr="000A3066">
        <w:rPr>
          <w:rFonts w:ascii="Arial" w:hAnsi="Arial" w:cs="Arial"/>
          <w:lang w:val="fr-CH"/>
        </w:rPr>
        <w:t>,</w:t>
      </w:r>
      <w:r w:rsidR="002E1F60" w:rsidRPr="000A3066">
        <w:rPr>
          <w:lang w:val="fr-CH"/>
        </w:rPr>
        <w:t xml:space="preserve"> </w:t>
      </w:r>
      <w:r w:rsidR="002E1F60" w:rsidRPr="000A3066">
        <w:rPr>
          <w:rFonts w:ascii="Arial" w:hAnsi="Arial" w:cs="Arial"/>
          <w:lang w:val="fr-CH"/>
        </w:rPr>
        <w:t>en cas d'égalité, la préférence sera donnée au chien le plus âgé.</w:t>
      </w:r>
    </w:p>
    <w:p w14:paraId="62D07D17" w14:textId="535E0029" w:rsidR="005F5E49" w:rsidRPr="00956401" w:rsidRDefault="005F5E49" w:rsidP="00956401">
      <w:pPr>
        <w:pStyle w:val="StandardWeb"/>
        <w:numPr>
          <w:ilvl w:val="0"/>
          <w:numId w:val="3"/>
        </w:numPr>
        <w:spacing w:before="0" w:beforeAutospacing="0" w:after="158" w:afterAutospacing="0" w:line="254" w:lineRule="auto"/>
        <w:rPr>
          <w:rFonts w:ascii="Arial" w:hAnsi="Arial" w:cs="Arial"/>
          <w:lang w:val="fr-CH"/>
        </w:rPr>
      </w:pPr>
      <w:r w:rsidRPr="00956401">
        <w:rPr>
          <w:rFonts w:ascii="Arial" w:hAnsi="Arial" w:cs="Arial"/>
          <w:lang w:val="fr-CH"/>
        </w:rPr>
        <w:t>Si un chien ne peut participer au Championnat FCI trad (blessure, mort ou autre), c’est le chien suivant dans la sélection qui prend sa place.</w:t>
      </w:r>
    </w:p>
    <w:p w14:paraId="735BD064" w14:textId="1246F20B" w:rsidR="005F5E49" w:rsidRDefault="005F5E49" w:rsidP="003247F2">
      <w:pPr>
        <w:pStyle w:val="StandardWeb"/>
        <w:spacing w:before="0" w:beforeAutospacing="0" w:after="158" w:afterAutospacing="0" w:line="300" w:lineRule="atLeast"/>
        <w:rPr>
          <w:rFonts w:ascii="Arial" w:hAnsi="Arial" w:cs="Arial"/>
          <w:sz w:val="20"/>
          <w:szCs w:val="20"/>
          <w:lang w:val="fr-CH"/>
        </w:rPr>
      </w:pPr>
    </w:p>
    <w:p w14:paraId="15E42F09" w14:textId="77777777" w:rsidR="003247F2" w:rsidRPr="00956401" w:rsidRDefault="003247F2" w:rsidP="003247F2">
      <w:pPr>
        <w:pStyle w:val="StandardWeb"/>
        <w:spacing w:before="0" w:beforeAutospacing="0" w:after="158" w:afterAutospacing="0" w:line="300" w:lineRule="atLeast"/>
        <w:rPr>
          <w:rFonts w:ascii="Arial" w:hAnsi="Arial" w:cs="Arial"/>
          <w:sz w:val="28"/>
          <w:szCs w:val="28"/>
          <w:lang w:val="fr-CH"/>
        </w:rPr>
      </w:pPr>
    </w:p>
    <w:p w14:paraId="245681E5" w14:textId="20E8F607" w:rsidR="00EB2724" w:rsidRPr="00956401" w:rsidRDefault="00EB2724">
      <w:pPr>
        <w:rPr>
          <w:lang w:val="fr-CH"/>
        </w:rPr>
      </w:pPr>
    </w:p>
    <w:p w14:paraId="24333459" w14:textId="5B6C10F3" w:rsidR="00AF77AB" w:rsidRDefault="00AF77AB">
      <w:pPr>
        <w:rPr>
          <w:lang w:val="fr-CH"/>
        </w:rPr>
      </w:pPr>
    </w:p>
    <w:p w14:paraId="5BD31337" w14:textId="4B95161F" w:rsidR="00AF77AB" w:rsidRDefault="00AF77AB">
      <w:pPr>
        <w:rPr>
          <w:lang w:val="fr-CH"/>
        </w:rPr>
      </w:pPr>
    </w:p>
    <w:p w14:paraId="317E87BE" w14:textId="5E2A4DC0" w:rsidR="00AF77AB" w:rsidRDefault="00AF77AB">
      <w:pPr>
        <w:rPr>
          <w:lang w:val="fr-CH"/>
        </w:rPr>
      </w:pPr>
    </w:p>
    <w:p w14:paraId="17F5B4C4" w14:textId="482479E7" w:rsidR="00AF77AB" w:rsidRDefault="00AF77AB">
      <w:pPr>
        <w:rPr>
          <w:lang w:val="fr-CH"/>
        </w:rPr>
      </w:pPr>
    </w:p>
    <w:p w14:paraId="3A655D53" w14:textId="5DB9FACA" w:rsidR="00AF77AB" w:rsidRDefault="00AF77AB">
      <w:pPr>
        <w:rPr>
          <w:lang w:val="fr-CH"/>
        </w:rPr>
      </w:pPr>
    </w:p>
    <w:p w14:paraId="42D6F5B8" w14:textId="4B9D619E" w:rsidR="00AF77AB" w:rsidRDefault="00AF77AB">
      <w:pPr>
        <w:rPr>
          <w:lang w:val="fr-CH"/>
        </w:rPr>
      </w:pPr>
    </w:p>
    <w:p w14:paraId="6FB6D911" w14:textId="54B245E1" w:rsidR="00AF77AB" w:rsidRDefault="00AF77AB">
      <w:pPr>
        <w:rPr>
          <w:lang w:val="fr-CH"/>
        </w:rPr>
      </w:pPr>
    </w:p>
    <w:p w14:paraId="562FA75F" w14:textId="7D34D128" w:rsidR="00AF77AB" w:rsidRDefault="00AF77AB">
      <w:pPr>
        <w:rPr>
          <w:lang w:val="fr-CH"/>
        </w:rPr>
      </w:pPr>
    </w:p>
    <w:p w14:paraId="6E48F014" w14:textId="7F2F158A" w:rsidR="00AF77AB" w:rsidRDefault="00AF77AB">
      <w:pPr>
        <w:rPr>
          <w:lang w:val="fr-CH"/>
        </w:rPr>
      </w:pPr>
    </w:p>
    <w:p w14:paraId="4C5A4D16" w14:textId="3F4C2BDE" w:rsidR="00AF77AB" w:rsidRDefault="00AF77AB">
      <w:pPr>
        <w:rPr>
          <w:lang w:val="fr-CH"/>
        </w:rPr>
      </w:pPr>
    </w:p>
    <w:p w14:paraId="683BCC8C" w14:textId="5922FC16" w:rsidR="00AF77AB" w:rsidRDefault="00AF77AB">
      <w:pPr>
        <w:rPr>
          <w:lang w:val="fr-CH"/>
        </w:rPr>
      </w:pPr>
    </w:p>
    <w:p w14:paraId="2E2DC10B" w14:textId="2C538FCD" w:rsidR="00AF77AB" w:rsidRDefault="00AF77AB">
      <w:pPr>
        <w:rPr>
          <w:lang w:val="fr-CH"/>
        </w:rPr>
      </w:pPr>
    </w:p>
    <w:p w14:paraId="1CC065EB" w14:textId="1C12B5ED" w:rsidR="00AF77AB" w:rsidRDefault="00AF77AB">
      <w:pPr>
        <w:rPr>
          <w:lang w:val="fr-CH"/>
        </w:rPr>
      </w:pPr>
    </w:p>
    <w:p w14:paraId="14D9F880" w14:textId="091F1135" w:rsidR="00AF77AB" w:rsidRDefault="00AF77AB">
      <w:pPr>
        <w:rPr>
          <w:lang w:val="fr-CH"/>
        </w:rPr>
      </w:pPr>
    </w:p>
    <w:p w14:paraId="07E3D568" w14:textId="4A7E9E45" w:rsidR="00AF77AB" w:rsidRDefault="00AF77AB">
      <w:pPr>
        <w:rPr>
          <w:lang w:val="fr-CH"/>
        </w:rPr>
      </w:pPr>
    </w:p>
    <w:p w14:paraId="02E0A4F8" w14:textId="7F25802D" w:rsidR="00AF77AB" w:rsidRDefault="00AF77AB">
      <w:pPr>
        <w:rPr>
          <w:lang w:val="fr-CH"/>
        </w:rPr>
      </w:pPr>
    </w:p>
    <w:p w14:paraId="5CB3467E" w14:textId="77777777" w:rsidR="00AF77AB" w:rsidRPr="005F5E49" w:rsidRDefault="00AF77AB">
      <w:pPr>
        <w:rPr>
          <w:lang w:val="fr-CH"/>
        </w:rPr>
      </w:pPr>
    </w:p>
    <w:sectPr w:rsidR="00AF77AB" w:rsidRPr="005F5E49" w:rsidSect="00956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3DEB"/>
    <w:multiLevelType w:val="hybridMultilevel"/>
    <w:tmpl w:val="B61E41E8"/>
    <w:lvl w:ilvl="0" w:tplc="B6207F30">
      <w:numFmt w:val="bullet"/>
      <w:lvlText w:val="-"/>
      <w:lvlJc w:val="left"/>
      <w:pPr>
        <w:ind w:left="149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298E79D3"/>
    <w:multiLevelType w:val="hybridMultilevel"/>
    <w:tmpl w:val="CE681D3E"/>
    <w:lvl w:ilvl="0" w:tplc="0807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37AB5CC0"/>
    <w:multiLevelType w:val="hybridMultilevel"/>
    <w:tmpl w:val="03F2BA80"/>
    <w:lvl w:ilvl="0" w:tplc="0807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405E251D"/>
    <w:multiLevelType w:val="hybridMultilevel"/>
    <w:tmpl w:val="12385FFE"/>
    <w:lvl w:ilvl="0" w:tplc="CF0A3470">
      <w:numFmt w:val="bullet"/>
      <w:lvlText w:val="-"/>
      <w:lvlJc w:val="left"/>
      <w:pPr>
        <w:ind w:left="149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2045012265">
    <w:abstractNumId w:val="1"/>
  </w:num>
  <w:num w:numId="2" w16cid:durableId="213010438">
    <w:abstractNumId w:val="0"/>
  </w:num>
  <w:num w:numId="3" w16cid:durableId="759104953">
    <w:abstractNumId w:val="2"/>
  </w:num>
  <w:num w:numId="4" w16cid:durableId="141125367">
    <w:abstractNumId w:val="3"/>
  </w:num>
  <w:num w:numId="5" w16cid:durableId="1115246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49"/>
    <w:rsid w:val="00041A37"/>
    <w:rsid w:val="000A3066"/>
    <w:rsid w:val="001C3500"/>
    <w:rsid w:val="002E1F60"/>
    <w:rsid w:val="003247F2"/>
    <w:rsid w:val="00497033"/>
    <w:rsid w:val="004D4BFC"/>
    <w:rsid w:val="005F5E49"/>
    <w:rsid w:val="00933A41"/>
    <w:rsid w:val="00956401"/>
    <w:rsid w:val="00AF77AB"/>
    <w:rsid w:val="00B43D2D"/>
    <w:rsid w:val="00C91744"/>
    <w:rsid w:val="00E0219E"/>
    <w:rsid w:val="00E44729"/>
    <w:rsid w:val="00E55860"/>
    <w:rsid w:val="00EB2724"/>
    <w:rsid w:val="00F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4F4C0"/>
  <w15:chartTrackingRefBased/>
  <w15:docId w15:val="{FB5D5C09-857A-4B40-BEAF-A876D99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5E49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5E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Gehrig</dc:creator>
  <cp:keywords/>
  <dc:description/>
  <cp:lastModifiedBy>Nicole Gehrig</cp:lastModifiedBy>
  <cp:revision>8</cp:revision>
  <dcterms:created xsi:type="dcterms:W3CDTF">2023-03-02T09:29:00Z</dcterms:created>
  <dcterms:modified xsi:type="dcterms:W3CDTF">2023-08-18T12:11:00Z</dcterms:modified>
</cp:coreProperties>
</file>